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01" w:rsidRDefault="00C42870" w:rsidP="00E95F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01">
        <w:rPr>
          <w:rFonts w:ascii="Times New Roman" w:hAnsi="Times New Roman" w:cs="Times New Roman"/>
          <w:b/>
          <w:sz w:val="24"/>
          <w:szCs w:val="24"/>
        </w:rPr>
        <w:t xml:space="preserve">Rozporządzenie Ministra Zdrowia z dnia 29 marca 2019 r. </w:t>
      </w:r>
    </w:p>
    <w:p w:rsidR="00C42870" w:rsidRPr="00E95F01" w:rsidRDefault="00C42870" w:rsidP="00E95F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F01">
        <w:rPr>
          <w:rFonts w:ascii="Times New Roman" w:hAnsi="Times New Roman" w:cs="Times New Roman"/>
          <w:b/>
          <w:sz w:val="24"/>
          <w:szCs w:val="24"/>
        </w:rPr>
        <w:t>w sprawie specjalizacji lekarzy</w:t>
      </w:r>
      <w:r w:rsidR="00E95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F01">
        <w:rPr>
          <w:rFonts w:ascii="Times New Roman" w:hAnsi="Times New Roman" w:cs="Times New Roman"/>
          <w:b/>
          <w:sz w:val="24"/>
          <w:szCs w:val="24"/>
        </w:rPr>
        <w:t xml:space="preserve"> i lekarzy dentystów /wyciąg/</w:t>
      </w:r>
    </w:p>
    <w:p w:rsid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42870" w:rsidRPr="00E95F01" w:rsidRDefault="00C42870" w:rsidP="00C4287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5F01">
        <w:rPr>
          <w:rFonts w:ascii="Times New Roman" w:hAnsi="Times New Roman" w:cs="Times New Roman"/>
          <w:b/>
          <w:sz w:val="24"/>
          <w:szCs w:val="24"/>
        </w:rPr>
        <w:t xml:space="preserve">§ 15 </w:t>
      </w:r>
    </w:p>
    <w:bookmarkEnd w:id="0"/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1. W ramach realizacji szczegółowego planu szkolenia specjalizacyjnego, o którym mowa w art. 16m ust. 7 ustawy, kierownik specjalizacji: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1)  wskazuje, jakie elementy szkolenia specjalizacyjnego lekarz powinien zrealizować na danym etapie szkolenia specjalizacyjnego, w szczególności wskazuje, kiedy lekarz ma zrealizować staż podstawowy, staże kierunkowe oraz kursy szkoleniowe;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2)  występuje do pracodawcy lekarza odbywającego szkolenie specjalizacyjne lub odpowiednio kierownika studium doktoranckiego z wnioskiem o udzielenie mu urlopu szkoleniowego albo odpowiednio o zwolnienie go z obowiązku uczestniczenia w zajęciach programowych w ramach studiów doktoranckich, w celu odbycia modułu podstawowego, staży kierunkowych i kursów określonych w programie specjalizacji;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3)  wyznacza lekarzowi pacjentów do prowadzenia;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4)  ustala harmonogram dyżurów, o których mowa w art. 16f ust. 3 pkt 2 lit. h ustawy, w porozumieniu z kierownikiem jednostki akredytowanej oraz decyduje o dopuszczeniu lekarza do samodzielnego pełnienia dyżuru;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5) ocenia przygotowane przez lekarza opracowania teoretyczne objęte programem specjalizacji: pracę naukową lub poglądową;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6)  przeprowadza sprawdziany z nabytych przez lekarza umiejętności praktycznych;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7) przeprowadza kolokwia i sprawdziany przewidziane do zaliczenia przez kierownika specjalizacji w programie specjalizacji;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8)  potwierdza w EKS zrealizowanie przez lekarza poszczególnych elementów programu szkolenia specjalizacyjnego, w tym potwierdza: 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 a)  uczestniczenie w wykonywaniu oraz wykonanie określonych zabiegów i procedur medycznych, w liczbie ustalonej w programie specjalizacji, 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 b)  odbycie stażu podstawowego objętego programem specjalizacji, 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 c)  odbycie staży kierunkowych objętych programem specjalizacji, 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 d)  odbycie dyżurów objętych programem specjalizacji, 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 e)  odbycie modułu podstawowego; 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9)  potwierdza w SMK zaliczenie szkolenia specjalizacyjnego niezwłocznie po jego zakończeniu;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>10)  informuje pracodawcę lekarza odbywającego szkolenie specjalizacyjne o odbyciu tego szkolenia zgodnie z programem specjalizacji oraz o terminie jego zakończenia, w terminie 7 dni od dnia potwierdzenia tego faktu w EKS.</w:t>
      </w: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C42870" w:rsidRPr="00C42870" w:rsidRDefault="00C42870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42870">
        <w:rPr>
          <w:rFonts w:ascii="Times New Roman" w:hAnsi="Times New Roman" w:cs="Times New Roman"/>
          <w:sz w:val="24"/>
          <w:szCs w:val="24"/>
        </w:rPr>
        <w:t xml:space="preserve">2. W czasie odbywania modułu podstawowego lub stażu kierunkowego funkcję kierownika </w:t>
      </w:r>
      <w:r w:rsidRPr="00C42870">
        <w:rPr>
          <w:rFonts w:ascii="Times New Roman" w:hAnsi="Times New Roman" w:cs="Times New Roman"/>
          <w:sz w:val="24"/>
          <w:szCs w:val="24"/>
        </w:rPr>
        <w:lastRenderedPageBreak/>
        <w:t>specjalizacji obejmującą realizację zadań wymienionych w ust. 1 pkt 2-6 i 8-10 pełni lekarz wyznaczony przez kierownika jednostki akredytowanej, w której lekarz odbywa moduł podstawowy lub staż kierunkowy. Lekarz ten potwierdza w EKS odbycie modułu podstawowego lub stażu kierunkowego zgodnie z programem specjalizacji, ponadto potwierdza w EKS lekarza w trakcie specjalizacji uczestniczenie w wykonywaniu oraz wykonanie określonych zabiegów i procedur medycznych, które odbywa się w ramach modułu podstawowego lub stażu kierunkowego.</w:t>
      </w:r>
    </w:p>
    <w:p w:rsidR="00743497" w:rsidRPr="00C42870" w:rsidRDefault="00743497" w:rsidP="00C4287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743497" w:rsidRPr="00C4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70"/>
    <w:rsid w:val="00743497"/>
    <w:rsid w:val="00C42870"/>
    <w:rsid w:val="00E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FD356-BA18-4539-A7A6-DEB26D96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rsid w:val="00C42870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point">
    <w:name w:val="div.point"/>
    <w:uiPriority w:val="99"/>
    <w:rsid w:val="00C4287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C42870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C42870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C42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Szaruga, Agata</cp:lastModifiedBy>
  <cp:revision>2</cp:revision>
  <dcterms:created xsi:type="dcterms:W3CDTF">2019-04-05T06:27:00Z</dcterms:created>
  <dcterms:modified xsi:type="dcterms:W3CDTF">2019-04-05T06:30:00Z</dcterms:modified>
</cp:coreProperties>
</file>