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1C" w:rsidRPr="0017481C" w:rsidRDefault="0017481C" w:rsidP="00174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8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Ustawa o niektórych zawodach medycznych </w:t>
      </w:r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17 sierpnia 2023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4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(Dz.U. z 2023 r. poz. 1972)</w:t>
        </w:r>
      </w:hyperlink>
    </w:p>
    <w:p w:rsidR="0017481C" w:rsidRPr="0017481C" w:rsidRDefault="0017481C" w:rsidP="001748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1748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1748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Rozdział 4. Ustawiczny rozwój zawodowy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69823690"/>
      <w:bookmarkEnd w:id="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20 [Formy ustawicznego rozwoju zawodowego]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9823691"/>
      <w:bookmarkEnd w:id="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1. Osoba wykonująca zawód medyczny ma prawo i obowiązek ustawicznego rozwoju zawodowego przez aktualizację swojej wiedzy i umiejętności zawodowych.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9823692"/>
      <w:bookmarkEnd w:id="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2. Ustawiczny rozwój zawodowy może być realizowany przez kształcenie podyplomowe lub doskonalenie zawodowe.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mip69823693"/>
      <w:bookmarkEnd w:id="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21 [Podmiot ponoszący koszty ustawicznego rozwoju zawodowego] Koszty ustawicznego rozwoju zawodowego ponosi osoba wykonująca zawód medyczny lub podmiot, w którym wykonuje ona zawód medyczny, lub jednostka prowadząca daną formę ustawicznego rozwoju zawodowego.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mip69823694"/>
      <w:bookmarkEnd w:id="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22 [Kształcenie podyplomowe] Osoba wykonująca zawód medyczny ma prawo do stałego aktualizowania wiedzy i umiejętności zawodowych przez uczestnictwo w ramach kształcenia podyplomowego w: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mip69823696"/>
      <w:bookmarkEnd w:id="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szkoleniu specjalizacyjnym - na zasadach określonych w ustawie z dnia 24 lutego 2017 r. o uzyskiwaniu tytułu specjalisty w dziedzinach mających zastosowanie w ochronie zdrowia (Dz.U. z 2023 r. </w:t>
      </w:r>
      <w:hyperlink r:id="rId5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poz. 506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mip69823697"/>
      <w:bookmarkEnd w:id="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2)kursie kwalifikacyjnym.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mip69823698"/>
      <w:bookmarkEnd w:id="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23 [Program kursu kwalifikacyjnego]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mip69823699"/>
      <w:bookmarkEnd w:id="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1. Kurs kwalifikacyjny ma na celu uzyskanie przez osobę wykonującą dany zawód medyczny dodatkowej wiedzy i umiejętności zawodowych niezbędnych do wykonywania określonych czynności zawodowych.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mip69823700"/>
      <w:bookmarkEnd w:id="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kształcenia w ramach kursu kwalifikacyjnego może przystąpić osoba uprawniona do wykonywania zawodu medycznego, która posiada co najmniej 3-letni staż pracy w zawodzie medycznym, dla którego jest prowadzony kurs kwalifikacyjny.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mip69823701"/>
      <w:bookmarkEnd w:id="1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3. Zakres kursu kwalifikacyjnego obejmuje wiedzę i umiejętności praktyczne niezbędne do wykonywania określonych czynności zawodowych.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mip69823702"/>
      <w:bookmarkEnd w:id="1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4. Kurs kwalifikacyjny odbywa się na podstawie programu kursu kwalifikacyjnego, który obejmuje: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mip69823704"/>
      <w:bookmarkEnd w:id="1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1)założenia organizacyjno-programowe określające rodzaj i cel kształcenia, czas jego trwania, sposób organizacji i sprawdzania efektów uczenia;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mip69823705"/>
      <w:bookmarkEnd w:id="1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2)plan nauczania;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" w:name="mip69823706"/>
      <w:bookmarkEnd w:id="1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3)efekty uczenia;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" w:name="mip69823707"/>
      <w:bookmarkEnd w:id="1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4)wskazówki metodyczne;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" w:name="mip69823708"/>
      <w:bookmarkEnd w:id="1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5)standardy dotyczące kadry dydaktycznej i bazy dydaktycznej.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" w:name="mip69823709"/>
      <w:bookmarkEnd w:id="1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5. Program kursu kwalifikacyjnego opracowuje oraz aktualizuje, zgodnie z postępem wiedzy medycznej, zespół ekspertów powołany przez dyrektora Centrum Medycznego Kształcenia Podyplomowego, zwanego dalej ,,CMKP''.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" w:name="mip69823710"/>
      <w:bookmarkEnd w:id="1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6. Dyrektor CMKP powołuje zespół ekspertów spośród osób legitymujących się doświadczeniem zawodowym lub dorobkiem naukowym w zakresie dziedziny właściwej dla programu kursu kwalifikacyjnego.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" w:name="mip69823711"/>
      <w:bookmarkEnd w:id="1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7. Opracowany przez zespół ekspertów, o którym mowa w ust. 5, program kursu kwalifikacyjnego redaguje dyrektor CMKP i zatwierdza minister właściwy do spraw zdrowia.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" w:name="mip69823712"/>
      <w:bookmarkEnd w:id="2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8. Dyrektor CMKP podaje do publicznej wiadomości zatwierdzony program kursu kwalifikacyjnego na stronie internetowej CMKP.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" w:name="mip69823713"/>
      <w:bookmarkEnd w:id="2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Art. 24 [Organizatorzy kursu] Kurs kwalifikacyjny prowadzą uczelnie, które prowadzą kształcenie na studiach umożliwiających uzyskanie wykształcenia niezbędnego do wykonywania danego zawodu medycznego, oraz CMKP, zwane dalej ,,organizatorem kursu'', które zapewniają: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" w:name="mip69823715"/>
      <w:bookmarkEnd w:id="2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1)realizację programu kursu kwalifikacyjnego;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" w:name="mip69823716"/>
      <w:bookmarkEnd w:id="2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2)kadrę dydaktyczną posiadającą odpowiednie kwalifikacje;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" w:name="mip69823717"/>
      <w:bookmarkEnd w:id="2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3)bazę dydaktyczną dostosowaną do programu kursu kwalifikacyjnego.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" w:name="mip69823718"/>
      <w:bookmarkEnd w:id="2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25 [Kwalifikacja do odbycia kursu]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6" w:name="mip69823719"/>
      <w:bookmarkEnd w:id="2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1. W celu zakwalifikowania osoby wykonującej zawód medyczny do odbycia kursu kwalifikacyjnego organizator kursu powołuje komisję kwalifikacyjną, która przeprowadza postępowanie kwalifikacyjne.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7" w:name="mip69823720"/>
      <w:bookmarkEnd w:id="2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skład komisji kwalifikacyjnej, o której mowa w ust. 1, wchodzi trzech przedstawicieli organizatora kursu.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8" w:name="mip69823721"/>
      <w:bookmarkEnd w:id="2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3. Organizator kursu zamieszcza na swojej stronie internetowej informację o terminie przeprowadzenia postępowania kwalifikacyjnego oraz o terminie i miejscu przeprowadzenia kursu kwalifikacyjnego.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9" w:name="mip69823722"/>
      <w:bookmarkEnd w:id="2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4. Osoba wykonująca zawód medyczny ubiegająca się o zakwalifikowanie do odbycia kursu kwalifikacyjnego, w terminie podanym na stronie internetowej organizatora kursu, składa do organizatora kursu, za pomocą środków komunikacji elektronicznej, wniosek o rozpoczęcie kursu kwalifikacyjnego, który zawiera: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0" w:name="mip69823724"/>
      <w:bookmarkEnd w:id="3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1)imię (imiona) i nazwisko;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1" w:name="mip69823725"/>
      <w:bookmarkEnd w:id="3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2)indywidualny identyfikator wpisu;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2" w:name="mip69823726"/>
      <w:bookmarkEnd w:id="3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3)adres do korespondencji, numer telefonu do kontaktu i adres poczty elektronicznej;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3" w:name="mip69823727"/>
      <w:bookmarkEnd w:id="3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4)odwzorowanie cyfrowe dokumentu potwierdzającego co najmniej 3-letni staż pracy w zawodzie medycznym, dla którego jest prowadzony kurs kwalifikacyjny.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4" w:name="mip69823728"/>
      <w:bookmarkEnd w:id="3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5. Organizator kursu potwierdza otrzymanie wniosku za pomocą środków komunikacji elektronicznej.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5" w:name="mip69823729"/>
      <w:bookmarkEnd w:id="3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26 [Przebieg postępowania kwalifikacyjnego]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6" w:name="mip69823730"/>
      <w:bookmarkEnd w:id="3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Postępowanie kwalifikacyjne obejmuje ocenę formalną wniosku, o którym mowa w </w:t>
      </w:r>
      <w:hyperlink r:id="rId6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25 ust. 4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7" w:name="mip69823731"/>
      <w:bookmarkEnd w:id="3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 stwierdzenia braków formalnych we wniosku komisja kwalifikacyjna wzywa osobę, o której mowa w </w:t>
      </w:r>
      <w:hyperlink r:id="rId7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25 ust. 4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, do usunięcia braków w terminie 7 dni od dnia doręczenia wezwania oraz poucza ją, że nieusunięcie tych braków spowoduje pozostawienie wniosku bez rozpoznania.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8" w:name="mip69823732"/>
      <w:bookmarkEnd w:id="3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3. Do odbycia kursu kwalifikacyjnego komisja kwalifikacyjna kwalifikuje osoby wykonujące zawód medyczny według kolejności zgłoszeń, w liczbie odpowiadającej liczbie wolnych miejsc szkoleniowych.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9" w:name="mip69823733"/>
      <w:bookmarkEnd w:id="3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Komisja kwalifikacyjna niezwłocznie powiadamia za pomocą środków komunikacji elektronicznej osobę, o której mowa w </w:t>
      </w:r>
      <w:hyperlink r:id="rId8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25 ust. 4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, o zakwalifikowaniu się albo niezakwalifikowaniu się do odbycia kursu kwalifikacyjnego.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0" w:name="mip69823734"/>
      <w:bookmarkEnd w:id="4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27 [Zakres egzaminu]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1" w:name="mip69823735"/>
      <w:bookmarkEnd w:id="4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1. Kurs kwalifikacyjny kończy się egzaminem teoretycznym w formie pisemnej albo ustnej lub egzaminem praktycznym. Egzamin obejmuje zagadnienia objęte programem kursu kwalifikacyjnego.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2" w:name="mip69823736"/>
      <w:bookmarkEnd w:id="4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2. Egzamin przeprowadza komisja egzaminacyjna składająca się z 3 osób powołanych przez organizatora kursu.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3" w:name="mip69823737"/>
      <w:bookmarkEnd w:id="4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3. Egzamin teoretyczny pisemny jest przeprowadzany w formie testu w trybie stacjonarnym albo za pośrednictwem sieci internetowej z ograniczonym dostępem.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4" w:name="mip69823738"/>
      <w:bookmarkEnd w:id="4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Pozytywny wynik egzaminu pisemnego otrzymuje osoba zdająca, która uzyskała co najmniej 60% maksymalnej liczby punktów z testu. Komisja egzaminacyjna niezwłocznie </w:t>
      </w:r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powiadamia za pomocą środków komunikacji elektronicznej osobę zdającą o uzyskanym przez nią wyniku egzaminu.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5" w:name="mip69823739"/>
      <w:bookmarkEnd w:id="4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5. Egzamin ustny jest przeprowadzany w trybie stacjonarnym lub za pośrednictwem sieci internetowej z ograniczonym dostępem i obejmuje 3 pytania egzaminacyjne.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6" w:name="mip69823740"/>
      <w:bookmarkEnd w:id="4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6. Pozytywny wynik egzaminu ustnego otrzymuje osoba zdająca, która poprawnie odpowie na co najmniej 2 pytania egzaminacyjne. Komisja egzaminacyjna niezwłocznie informuje osobę zdającą o uzyskanym przez nią wyniku egzaminu.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7" w:name="mip69823741"/>
      <w:bookmarkEnd w:id="4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7. Egzamin praktyczny jest przeprowadzany w trybie stacjonarnym i obejmuje wykonanie 3 zadań egzaminacyjnych, których celem jest sprawdzenie w warunkach symulowanych praktycznych umiejętności osoby wykonującej zawód medyczny.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8" w:name="mip69823742"/>
      <w:bookmarkEnd w:id="4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8. Pozytywny wynik egzaminu praktycznego otrzymuje osoba zdająca, która poprawnie wykonała co najmniej 2 zadania egzaminacyjne. Komisja egzaminacyjna niezwłocznie informuje osobę zdającą o uzyskanym przez nią wyniku egzaminu.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9" w:name="mip69823743"/>
      <w:bookmarkEnd w:id="4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9. Osoba zdająca może wnieść do komisji egzaminacyjnej na piśmie odwołanie od wyniku egzaminu w terminie 14 dni od dnia otrzymania informacji o wyniku egzaminu.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0" w:name="mip69823744"/>
      <w:bookmarkEnd w:id="5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10. Komisja egzaminacyjna rozpatruje odwołanie w terminie 30 dni od dnia jego otrzymania. Przepis ust. 4 zdanie drugie stosuje się odpowiednio.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1" w:name="mip69823745"/>
      <w:bookmarkEnd w:id="5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28 [Potwierdzenie odbycia kursu kwalifikacyjnego]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2" w:name="mip69823746"/>
      <w:bookmarkEnd w:id="5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1. Odbycie kursu kwalifikacyjnego jest potwierdzane zaświadczeniem o ukończeniu kursu kwalifikacyjnego.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3" w:name="mip69823747"/>
      <w:bookmarkEnd w:id="5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2. Zaświadczenie, o którym mowa w ust. 1, zawiera następujące dane: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4" w:name="mip69823749"/>
      <w:bookmarkEnd w:id="5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1)imię (imiona) i nazwisko uczestnika kursu kwalifikacyjnego;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5" w:name="mip69823750"/>
      <w:bookmarkEnd w:id="5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2)indywidualny identyfikator wpisu;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6" w:name="mip69823751"/>
      <w:bookmarkEnd w:id="5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3)numer i datę wydania zaświadczenia;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7" w:name="mip69823752"/>
      <w:bookmarkEnd w:id="5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4)zakres tematyczny kursu kwalifikacyjnego;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8" w:name="mip69823753"/>
      <w:bookmarkEnd w:id="5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5)nazwę i siedzibę organizatora kursu;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9" w:name="mip69823754"/>
      <w:bookmarkEnd w:id="5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6)termin realizacji kursu kwalifikacyjnego;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0" w:name="mip69823755"/>
      <w:bookmarkEnd w:id="6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7)zakres czynności objętych kursem kwalifikacyjnym;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1" w:name="mip69823756"/>
      <w:bookmarkEnd w:id="6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8)imię (imiona) i nazwisko kierownika organizatora kursu;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2" w:name="mip69823757"/>
      <w:bookmarkEnd w:id="6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9)imiona i nazwiska członków komisji egzaminacyjnej.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3" w:name="mip69823758"/>
      <w:bookmarkEnd w:id="6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29 [Ewidencja zaświadczeń o ukończeniu kursu kwalifikacyjnego]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4" w:name="mip69823759"/>
      <w:bookmarkEnd w:id="6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1. Organizatorzy kursu sporządzają dokumentację związaną z przebiegiem kursu kwalifikacyjnego i przebiegiem egzaminu zawierającą imiona i nazwiska członków komisji egzaminacyjnej, imiona i nazwiska osób przystępujących do egzaminu oraz wynik egzaminu, a także prowadzą ewidencję wydanych zaświadczeń o ukończeniu kursu kwalifikacyjnego.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5" w:name="mip69823760"/>
      <w:bookmarkEnd w:id="6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2. Ewidencja, o której mowa w ust. 1, zawiera następujące dane: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6" w:name="mip69823762"/>
      <w:bookmarkEnd w:id="6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1)imię (imiona) i nazwisko uczestnika kursu kwalifikacyjnego;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7" w:name="mip69823763"/>
      <w:bookmarkEnd w:id="6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2)numer i datę wydania zaświadczenia o ukończeniu kursu kwalifikacyjnego;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8" w:name="mip69823764"/>
      <w:bookmarkEnd w:id="6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3)datę ukończenia kursu kwalifikacyjnego.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9" w:name="mip69823765"/>
      <w:bookmarkEnd w:id="6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30 [Wniosek o uznanie kursu lub szkolenia za równoważne z kursem kwalifikacyjnym]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0" w:name="mip69823766"/>
      <w:bookmarkEnd w:id="7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1. Minister właściwy do spraw zdrowia, na wniosek osoby wykonującej zawód medyczny, posiadającej dodatkową wiedzę i umiejętności zawodowe do wykonywania określonych czynności zawodowych, nabyte po ukończeniu innego niż kurs kwalifikacyjny kursu lub szkolenia, może, w drodze decyzji, na podstawie opinii dyrektora CMKP, o której mowa w ust. 9, uznać ten kurs lub szkolenie za równoważne ze zrealizowaniem programu kursu kwalifikacyjnego.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1" w:name="mip69823767"/>
      <w:bookmarkEnd w:id="7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2. Wniosek, o którym mowa w ust. 1, składa się do dyrektora CMKP.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2" w:name="mip69823768"/>
      <w:bookmarkEnd w:id="7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3. Wniosek, o którym mowa w ust. 1, zawiera: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3" w:name="mip69823770"/>
      <w:bookmarkEnd w:id="7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1)imię (imiona) i nazwisko osoby wykonującej zawód medyczny;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4" w:name="mip69823771"/>
      <w:bookmarkEnd w:id="7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2)numer PESEL osoby wykonującej zawód medyczny;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5" w:name="mip69823772"/>
      <w:bookmarkEnd w:id="7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3)adres do korespondencji, numer telefonu do kontaktu i adres poczty elektronicznej;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6" w:name="mip69823773"/>
      <w:bookmarkEnd w:id="7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4)określenie przedmiotu wniosku;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7" w:name="mip69823774"/>
      <w:bookmarkEnd w:id="7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5)indywidualny identyfikator wpisu;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8" w:name="mip69823775"/>
      <w:bookmarkEnd w:id="7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6)informacje o przebiegu działalności zawodowej, której dotyczy wniosek;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9" w:name="mip69823776"/>
      <w:bookmarkEnd w:id="7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7)informację o aktualnym miejscu wykonywania zawodu medycznego przez osobę wykonującą zawód medyczny.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0" w:name="mip69823777"/>
      <w:bookmarkEnd w:id="8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4. Do wniosku, o którym mowa w ust. 1, dołącza się: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1" w:name="mip69823779"/>
      <w:bookmarkEnd w:id="8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1)dokumenty potwierdzające przebieg działalności zawodowej, której dotyczy wniosek;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2" w:name="mip69823780"/>
      <w:bookmarkEnd w:id="8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2)kopię dokumentu potwierdzającego ukończenie kursu lub szkolenia, o którym mowa w ust. 1.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3" w:name="mip69823781"/>
      <w:bookmarkEnd w:id="8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5. Dyrektor CMKP dokonuje weryfikacji formalnej wniosku, o którym mowa w ust. 1, oraz załączonych do niego dokumentów, o których mowa w ust. 4. W przypadku stwierdzenia braków formalnych we wniosku dyrektor CMKP wzywa do ich uzupełnienia w terminie 14 dni od dnia doręczenia wezwania, z pouczeniem, że nieusunięcie tych braków spowoduje pozostawienie wniosku bez rozpoznania. O pozostawieniu wniosku bez rozpoznania dyrektor CMKP informuje ministra właściwego do spraw zdrowia.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4" w:name="mip69823782"/>
      <w:bookmarkEnd w:id="8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Dyrektor CMKP przekazuje wniosek, o którym mowa w ust. 1, wraz z załączonymi do niego dokumentami, o których mowa w ust. 4, zespołowi ekspertów, o którym mowa w </w:t>
      </w:r>
      <w:hyperlink r:id="rId9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23 ust. 5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, w celu wydania przez niego oceny merytorycznej wniosku oraz ustala termin i miejsce posiedzenia tego zespołu.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5" w:name="mip69823783"/>
      <w:bookmarkEnd w:id="8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Zespół ekspertów, o którym mowa w </w:t>
      </w:r>
      <w:hyperlink r:id="rId10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23 ust. 5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przekazuje dyrektorowi CMKP ocenę merytoryczną, o której mowa w ust. 6, niezwłocznie po jej sporządzeniu, nie później jednak niż w terminie 7 dni od dnia jej sporządzenia.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6" w:name="mip69823784"/>
      <w:bookmarkEnd w:id="8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Zespół ekspertów, o którym mowa w </w:t>
      </w:r>
      <w:hyperlink r:id="rId11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23 ust. 5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, dokonuje oceny merytorycznej wniosków, o których mowa w ust. 1, nie rzadziej niż raz na kwartał.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7" w:name="mip69823785"/>
      <w:bookmarkEnd w:id="8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9. Dyrektor CMKP w terminie 14 dni od dnia otrzymania oceny merytorycznej, o której mowa w ust. 6, sporządza opinię, którą przekazuje wraz z wnioskiem, o którym mowa w ust. 1, wraz z załączonymi do niego dokumentami, o których mowa w ust. 4, do ministra właściwego do spraw zdrowia.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8" w:name="mip69823786"/>
      <w:bookmarkEnd w:id="8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10. W przypadku stwierdzenia przez ministra właściwego do spraw zdrowia niekompletności wniosku lub braku merytorycznego uzasadnienia do uznania kursu lub szkolenia, o którym mowa w ust. 1, za równoważne ze zrealizowaniem programu kursu kwalifikacyjnego, akta sprawy wraz z opinią dyrektora CMKP są zwracane do dyrektora CMKP w celu weryfikacji wniosku lub jego uzupełnienia.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9" w:name="mip69823787"/>
      <w:bookmarkEnd w:id="8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11. Minister właściwy do spraw zdrowia przekazuje dyrektorowi CMKP kopię decyzji, o której mowa w ust. 1, niezwłocznie po jej wydaniu.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0" w:name="mip69823788"/>
      <w:bookmarkEnd w:id="9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31 [Formy doskonalenia zawodowego]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1" w:name="mip69823789"/>
      <w:bookmarkEnd w:id="9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1. Osoba wykonująca zawód medyczny ma obowiązek doskonalenia zawodowego realizowanego w następujących formach: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2" w:name="mip69823791"/>
      <w:bookmarkEnd w:id="9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1)kurs doskonalący;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3" w:name="mip69823792"/>
      <w:bookmarkEnd w:id="9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2)samokształcenie.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4" w:name="mip69823793"/>
      <w:bookmarkEnd w:id="9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Zakres doskonalenia zawodowego obejmuje wiedzę i umiejętności niezbędne do realizacji przez osobę wykonującą zawód medyczny czynności zawodowych, o których mowa w </w:t>
      </w:r>
      <w:hyperlink r:id="rId12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13 ust. 1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5" w:name="mip69823794"/>
      <w:bookmarkEnd w:id="9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32 [Program kursu doskonalącego]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6" w:name="mip69823795"/>
      <w:bookmarkEnd w:id="9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1. Kurs doskonalący dla osoby wykonującej zawód medyczny ma na celu pogłębienie i aktualizację wiedzy oraz umiejętności zawodowych.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7" w:name="mip69823796"/>
      <w:bookmarkEnd w:id="9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2. Kurs doskonalący odbywa się na podstawie programu kursu doskonalącego przewidzianego dla danego zawodu medycznego, który obejmuje: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8" w:name="mip69823798"/>
      <w:bookmarkEnd w:id="9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1)założenia organizacyjno-programowe określające rodzaj i cel kształcenia, czas jego trwania, sposób organizacji i sprawdzania efektów uczenia;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9" w:name="mip69823799"/>
      <w:bookmarkEnd w:id="9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2)plan nauczania;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0" w:name="mip69823800"/>
      <w:bookmarkEnd w:id="10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3)efekty uczenia;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1" w:name="mip69823801"/>
      <w:bookmarkEnd w:id="10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4)wskazówki metodyczne;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2" w:name="mip69823802"/>
      <w:bookmarkEnd w:id="10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5)standardy dotyczące kadry dydaktycznej i bazy dydaktycznej.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3" w:name="mip69823803"/>
      <w:bookmarkEnd w:id="10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Program kursu doskonalącego przewidzianego dla danego zawodu medycznego opracowuje oraz aktualizuje, zgodnie z postępem wiedzy medycznej, zespół ekspertów powołany przez dyrektora CMKP.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4" w:name="mip69823804"/>
      <w:bookmarkEnd w:id="10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4. Dyrektor CMKP powołuje zespół ekspertów, o którym mowa w ust. 3, spośród osób legitymujących się doświadczeniem zawodowym lub dorobkiem naukowym w zakresie dziedziny właściwej dla programu kursu doskonalącego przewidzianego dla danego zawodu medycznego.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5" w:name="mip69823805"/>
      <w:bookmarkEnd w:id="10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5. Opracowany przez zespół ekspertów, o którym mowa w ust. 3, program kursu doskonalącego redaguje dyrektor CMKP i zatwierdza minister właściwy do spraw zdrowia.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6" w:name="mip69823806"/>
      <w:bookmarkEnd w:id="10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6. Dyrektor CMKP podaje do publicznej wiadomości zatwierdzony program kursu doskonalącego w formie informacji na stronie internetowej CMKP.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7" w:name="mip69823807"/>
      <w:bookmarkEnd w:id="10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33 [Podmiot uprawniony do prowadzenia kursu doskonalącego]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8" w:name="mip69823808"/>
      <w:bookmarkEnd w:id="10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1. Kursy doskonalące mogą prowadzić podmioty, które: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9" w:name="mip69823810"/>
      <w:bookmarkEnd w:id="10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1)realizują program kursu doskonalącego, o którym mowa w </w:t>
      </w:r>
      <w:hyperlink r:id="rId13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32 ust. 2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0" w:name="mip69823811"/>
      <w:bookmarkEnd w:id="11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2)zapewniają kadrę dydaktyczną posiadającą kwalifikacje zgodne ze standardami, o których mowa w </w:t>
      </w:r>
      <w:hyperlink r:id="rId14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32 ust. 2 pkt 5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1" w:name="mip69823812"/>
      <w:bookmarkEnd w:id="11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3)zapewniają bazę dydaktyczną zgodną ze standardami, o których mowa w </w:t>
      </w:r>
      <w:hyperlink r:id="rId15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32 ust. 2 pkt 5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, niezbędną do realizacji programu kursu doskonalącego, w tym do szkolenia praktycznego;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2" w:name="mip69823813"/>
      <w:bookmarkEnd w:id="11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4)posiadają wewnętrzny system oceny jakości kształcenia;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3" w:name="mip69823814"/>
      <w:bookmarkEnd w:id="11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5)prowadzą dokumentację związaną z organizacją i przebiegiem kształcenia, w szczególności sporządzają regulaminy organizacyjne kształcenia;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4" w:name="mip69823815"/>
      <w:bookmarkEnd w:id="11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6)prowadzą ewidencję wydanych zaświadczeń potwierdzających ukończenie danego kursu doskonalącego obejmującą: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imię (imiona) i nazwisko uczestnika kursu doskonalącego,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datę ukończenia kursu doskonalącego,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numer i datę wydania zaświadczenia;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5" w:name="mip69823816"/>
      <w:bookmarkEnd w:id="11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7)uzyskały wpis na listę podmiotów uprawnionych do prowadzenia kursu doskonalącego.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6" w:name="mip69823817"/>
      <w:bookmarkEnd w:id="11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Podmiot uprawniony do prowadzenia kursu doskonalącego, przed jego rozpoczęciem, jest obowiązany uzyskać wpis na listę podmiotów uprawnionych do prowadzenia kursu doskonalącego.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7" w:name="mip69823818"/>
      <w:bookmarkEnd w:id="11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3. Podmiot ubiegający się o uzyskanie wpisu na listę podmiotów uprawnionych do prowadzenia kursu doskonalącego składa do dyrektora CMKP wniosek o wpis na listę podmiotów uprawnionych do prowadzenia kursu doskonalącego, opatrzony kwalifikowanym podpisem elektronicznym, podpisem zaufanym albo podpisem osobistym.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8" w:name="mip69823819"/>
      <w:bookmarkEnd w:id="11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4. Wniosek, o którym mowa w ust. 3, zawiera: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9" w:name="mip69823821"/>
      <w:bookmarkEnd w:id="11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1)oznaczenie podmiotu ubiegającego się o uzyskanie wpisu na listę podmiotów uprawnionych do prowadzenia kursu doskonalącego wraz ze wskazaniem numeru telefonu do kontaktu i adresu poczty elektronicznej;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0" w:name="mip69823822"/>
      <w:bookmarkEnd w:id="12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2)maksymalną liczbę uczestników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1" w:name="mip69823823"/>
      <w:bookmarkEnd w:id="12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3)imię (imiona) i nazwisko kierownika podmiotu uprawnionego do prowadzenia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2" w:name="mip69823824"/>
      <w:bookmarkEnd w:id="12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4)liczbę i kwalifikacje kadry dydaktycznej prowadzącej zajęcia teoretyczne i praktyczne w ramach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3" w:name="mip69823825"/>
      <w:bookmarkEnd w:id="12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5)opis bazy dydaktycznej, w której podmiot zamierza prowadzić kurs doskonalący;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4" w:name="mip69823826"/>
      <w:bookmarkEnd w:id="12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6)plan realizacji programu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5" w:name="mip69823827"/>
      <w:bookmarkEnd w:id="12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7)oświadczenie o spełnieniu warunków niezbędnych do realizacji planu, o którym mowa w pkt 6.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6" w:name="mip69823828"/>
      <w:bookmarkEnd w:id="12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5. Do wniosku, o którym mowa w ust. 3, dołącza się: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7" w:name="mip69823830"/>
      <w:bookmarkEnd w:id="12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1)dokumenty potwierdzające status prawny podmiotu ubiegającego się o uzyskanie wpisu na listę podmiotów uprawnionych do prowadzenia kursu doskonalącego lub elektroniczną kopię takich dokumentów uwierzytelnioną przy użyciu kwalifikowanego podpisu elektronicznego, podpisu zaufanego albo podpisu osobistego;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8" w:name="mip69823831"/>
      <w:bookmarkEnd w:id="12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2)informacje o dotychczasowym przebiegu działalności prowadzonej przez podmiot ubiegający się o uzyskanie wpisu na listę podmiotów uprawnionych do prowadzenia kursu doskonalącego lub elektroniczną kopię takich dokumentów, uwierzytelnioną przy użyciu kwalifikowanego podpisu elektronicznego, podpisu zaufanego albo podpisu osobistego;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9" w:name="mip69823832"/>
      <w:bookmarkEnd w:id="12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3)elektroniczną kopię dokumentów potwierdzających spełnienie warunków, o których mowa w ust. 1 pkt 2-4;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0" w:name="mip69823833"/>
      <w:bookmarkEnd w:id="13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4)oświadczenie o zgodności danych zawartych we wniosku ze stanem faktycznym oraz znajomości i spełnianiu warunków, o których mowa w ust. 1 pkt 2-5, oraz znajomości warunków, o których mowa w ust. 1 pkt 1, 6 i 7 oraz ust. 2.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1" w:name="mip69823834"/>
      <w:bookmarkEnd w:id="13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6. Oświadczenia, o których mowa w ust. 4 pkt 7 oraz w ust. 5 pkt 4, składa się pod rygorem odpowiedzialności karnej za składanie fałszywych oświadczeń. Składający oświadczenie jest obowiązany do zawarcia w nim klauzuli o następującej treści: ,,Jestem świadomy odpowiedzialności karnej za złożenie fałszywego oświadczenia.''. Klauzula ta zastępuje pouczenie organu o odpowiedzialności karnej za składanie fałszywych oświadczeń.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2" w:name="mip69823835"/>
      <w:bookmarkEnd w:id="13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7. Dyrektor CMKP jest upoważniony do żądania od podmiotu, o którym mowa w ust. 3, przedłożenia oryginału dokumentu, dla którego sporządza się elektroniczną kopię.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3" w:name="mip69823836"/>
      <w:bookmarkEnd w:id="13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34 [Opiniowanie wniosków o wpis na listę podmiotów uprawnionych do prowadzenia kursu]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4" w:name="mip69823837"/>
      <w:bookmarkEnd w:id="13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Dyrektor CMKP dokonuje weryfikacji formalnej wniosku, o którym mowa w </w:t>
      </w:r>
      <w:hyperlink r:id="rId16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33 ust. 3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załączonych dokumentów, o których mowa w </w:t>
      </w:r>
      <w:hyperlink r:id="rId17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33 ust. 5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5" w:name="mip69823838"/>
      <w:bookmarkEnd w:id="13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 stwierdzenia braków formalnych wniosku dyrektor CMKP wzywa podmiot, o którym mowa w </w:t>
      </w:r>
      <w:hyperlink r:id="rId18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33 ust. 3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, do ich uzupełnienia w terminie 14 dni od dnia doręczenia wezwania, z pouczeniem, że nieusunięcie braków w wyznaczonym terminie spowoduje pozostawienie wniosku bez rozpoznania.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6" w:name="mip69823839"/>
      <w:bookmarkEnd w:id="13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Dyrektor CMKP w celu uzyskania opinii o spełnieniu przez podmiot, o którym mowa w </w:t>
      </w:r>
      <w:hyperlink r:id="rId19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33 ust. 3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warunków, o których mowa w </w:t>
      </w:r>
      <w:hyperlink r:id="rId20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33 ust. 1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, powołuje zespół ekspertów w składzie: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7" w:name="mip69823841"/>
      <w:bookmarkEnd w:id="13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1)dwóch ekspertów spośród osób legitymujących się dorobkiem naukowym lub zawodowym w zakresie dziedziny właściwej dla programu danego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8" w:name="mip69823842"/>
      <w:bookmarkEnd w:id="13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2)przedstawiciel CMKP.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9" w:name="mip69823843"/>
      <w:bookmarkEnd w:id="13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Zespół ekspertów, o którym mowa w ust. 3, opiniuje wnioski, o których mowa w </w:t>
      </w:r>
      <w:hyperlink r:id="rId21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33 ust. 3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zależności od potrzeb, i przekazuje opinię dyrektorowi CMKP nie później niż w terminie 7 dni od dnia jej sporządzenia. Wnioski mogą być opiniowane w trybie obiegowym z użyciem środków komunikacji elektronicznej.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0" w:name="mip69823844"/>
      <w:bookmarkEnd w:id="14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5. Dyrektor CMKP: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1" w:name="mip69823846"/>
      <w:bookmarkEnd w:id="14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1)dokonuje wpisu podmiotu na listę podmiotów uprawnionych do prowadzenia kursu doskonalącego, na okres 5 lat, w przypadku gdy opinia zespołu ekspertów, o którym mowa w ust. 3, jest pozytywna, i zawiadamia o tym niezwłocznie podmiot, o którym mowa w </w:t>
      </w:r>
      <w:hyperlink r:id="rId22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33 ust. 3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później jednak niż w terminie 14 dni od dnia dokonania wpisu, za pomocą środków komunikacji elektronicznej albo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2" w:name="mip69823847"/>
      <w:bookmarkEnd w:id="14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2)odmawia, w drodze decyzji, wpisu podmiotu na listę podmiotów uprawnionych do prowadzenia kursu doskonalącego, w przypadku gdy opinia zespołu ekspertów jest </w:t>
      </w:r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negatywna, i zawiadamia o tym niezwłocznie podmiot, o którym mowa w </w:t>
      </w:r>
      <w:hyperlink r:id="rId23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33 ust. 3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później jednak niż w terminie 14 dni od dnia wydania decyzji, za pomocą środków komunikacji elektronicznej.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3" w:name="mip69823848"/>
      <w:bookmarkEnd w:id="14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35 [Lista podmiotów uprawnionych]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4" w:name="mip69823849"/>
      <w:bookmarkEnd w:id="14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1. Dyrektor CMKP publikuje i aktualizuje na stronie internetowej CMKP listę podmiotów uprawnionych do prowadzenia kursu doskonalącego.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5" w:name="mip69823850"/>
      <w:bookmarkEnd w:id="14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2. Lista podmiotów uprawnionych do prowadzenia kursu doskonalącego zawiera następujące dane: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6" w:name="mip69823852"/>
      <w:bookmarkEnd w:id="14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1)numer wpisu na listę podmiotów uprawnionych do prowadzenia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7" w:name="mip69823853"/>
      <w:bookmarkEnd w:id="14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2)nazwę podmiotu uprawnionego do prowadzenia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8" w:name="mip69823854"/>
      <w:bookmarkEnd w:id="14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3)adres siedziby podmiotu uprawnionego do prowadzenia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9" w:name="mip69823855"/>
      <w:bookmarkEnd w:id="14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4)adres do korespondencji podmiotu uprawnionego do prowadzenia kursu doskonalącego, jeżeli jest inny niż adres jego siedziby;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0" w:name="mip69823856"/>
      <w:bookmarkEnd w:id="15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5)numer telefonu oraz adres poczty elektronicznej podmiotu uprawnionego do prowadzenia kursu doskonalącego, jeżeli je posiada.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1" w:name="mip69823857"/>
      <w:bookmarkEnd w:id="15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3. Dyrektor CMKP skreśla, w drodze decyzji, podmiot z listy podmiotów uprawnionych do prowadzenia kursu doskonalącego w przypadku: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2" w:name="mip69823859"/>
      <w:bookmarkEnd w:id="15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1)złożenia przez podmiot oświadczenia, o którym mowa w </w:t>
      </w:r>
      <w:hyperlink r:id="rId24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33 ust. 4 pkt 7 lub ust. 5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4, niezgodnego ze stanem faktycznym;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3" w:name="mip69823860"/>
      <w:bookmarkEnd w:id="15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2)wydania prawomocnego orzeczenia zakazującego podmiotowi uprawnionemu do prowadzenia kursu doskonalącego działalności objętej wpisem na listę podmiotów uprawnionych do prowadzenia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4" w:name="mip69823861"/>
      <w:bookmarkEnd w:id="15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3)naruszenia warunków wymaganych do prowadzenia kursu doskonalącego, o których mowa w </w:t>
      </w:r>
      <w:hyperlink r:id="rId25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33 ust. 1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5" w:name="mip69823862"/>
      <w:bookmarkEnd w:id="15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4)nierealizowania programu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6" w:name="mip69823863"/>
      <w:bookmarkEnd w:id="15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5)stwierdzenia w toku kontroli prowadzonej na podstawie </w:t>
      </w:r>
      <w:hyperlink r:id="rId26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38 ust. 1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rażącego naruszenia przepisów prawa lub warunków określonych w programie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7" w:name="mip69823864"/>
      <w:bookmarkEnd w:id="15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6)niezastosowania się do zaleceń pokontrolnych będących wynikiem kontroli prowadzonej na podstawie </w:t>
      </w:r>
      <w:hyperlink r:id="rId27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38 ust. 1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8" w:name="mip69823865"/>
      <w:bookmarkEnd w:id="15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7)złożenia przez podmiot wniosku o wykreślenie z listy podmiotów uprawnionych do prowadzenia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9" w:name="mip69823866"/>
      <w:bookmarkEnd w:id="15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8)upływu czasu, na jaki został dokonany wpis na listę podmiotów uprawnionych do prowadzenia kursu doskonalącego.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0" w:name="mip69823867"/>
      <w:bookmarkEnd w:id="16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4. Decyzja, o której mowa w ust. 3, podlega natychmiastowemu wykonaniu. Od decyzji przysługuje odwołanie do ministra właściwego do spraw zdrowia.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1" w:name="mip69823868"/>
      <w:bookmarkEnd w:id="16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5. Aktualizacja programu kursu doskonalącego albo opublikowanie przez CMKP nowego programu kursu doskonalącego powoduje obowiązek złożenia ponownego wniosku o wpis na listę podmiotów uprawnionych do prowadzenia kursu doskonalącego, w terminie 30 dni od dnia opublikowania zaktualizowanego albo nowego programu kursu doskonalącego.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2" w:name="mip69823869"/>
      <w:bookmarkEnd w:id="16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zmiany danych zawartych na liście podmiotów uprawnionych do prowadzenia kursu doskonalącego podmiot uprawniony do prowadzenia kursu doskonalącego jest obowiązany złożyć wniosek o zmianę wpisu w terminie 14 dni od dnia, w którym nastąpiła zmiana tych danych.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3" w:name="mip69823870"/>
      <w:bookmarkEnd w:id="16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7. Podmiot uprawniony do prowadzenia kursu doskonalącego, który został skreślony z listy podmiotów uprawnionych do prowadzenia kursu doskonalącego z przyczyn określonych w ust. 3 pkt 1 lub 3-6, może uzyskać ponowny wpis na listę nie wcześniej niż po upływie 3 lat od dnia wydania decyzji o skreśleniu z listy podmiotów uprawnionych do prowadzenia kursu doskonalącego.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4" w:name="mip69823871"/>
      <w:bookmarkEnd w:id="16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36 [Publikacja listy kursów doskonalących]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5" w:name="mip69823872"/>
      <w:bookmarkEnd w:id="16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1. Dyrektor CMKP publikuje na stronie internetowej CMKP listę kursów doskonalących.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6" w:name="mip69823873"/>
      <w:bookmarkEnd w:id="16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Lista kursów doskonalących zawiera następujące dane: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7" w:name="mip69823875"/>
      <w:bookmarkEnd w:id="16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1)numer i nazwę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8" w:name="mip69823876"/>
      <w:bookmarkEnd w:id="16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2)nazwę podmiotu uprawnionego do prowadzenia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9" w:name="mip69823877"/>
      <w:bookmarkEnd w:id="16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3)adres siedziby podmiotu uprawnionego do prowadzenia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0" w:name="mip69823878"/>
      <w:bookmarkEnd w:id="17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4)adres do korespondencji podmiotu uprawnionego do prowadzenia kursu doskonalącego, jeżeli jest inny niż adres jego siedziby;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1" w:name="mip69823879"/>
      <w:bookmarkEnd w:id="17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5)numer telefonu lub adres poczty elektronicznej podmiotu uprawnionego do prowadzenia kursu doskonalącego, jeżeli je posiada;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2" w:name="mip69823880"/>
      <w:bookmarkEnd w:id="17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6)termin i miejsce prowadzenia kursu doskonalącego.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3" w:name="mip69823881"/>
      <w:bookmarkEnd w:id="17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3. Podmiot wpisany na listę podmiotów uprawnionych do prowadzenia kursu doskonalącego jest obowiązany przekazać dyrektorowi CMKP informacje o terminie i miejscu prowadzenia kursu doskonalącego w terminie co najmniej 30 dni przed dniem jego rozpoczęcia.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4" w:name="mip69823882"/>
      <w:bookmarkEnd w:id="17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4. Zgłoszenie dotyczące prowadzenia kursu doskonalącego zawiera: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5" w:name="mip69823884"/>
      <w:bookmarkEnd w:id="17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1)nazwę podmiotu uprawnionego do prowadzenia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6" w:name="mip69823885"/>
      <w:bookmarkEnd w:id="17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2)adres siedziby podmiotu uprawnionego do prowadzenia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7" w:name="mip69823886"/>
      <w:bookmarkEnd w:id="17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3)adres do korespondencji podmiotu uprawnionego do prowadzenia kursu doskonalącego, jeżeli jest inny niż adres jego siedziby;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8" w:name="mip69823887"/>
      <w:bookmarkEnd w:id="17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4)numer telefonu lub adres poczty elektronicznej podmiotu uprawnionego do prowadzenia kursu doskonalącego, jeżeli je posiada;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9" w:name="mip69823888"/>
      <w:bookmarkEnd w:id="17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5)termin i miejsce prowadzenia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0" w:name="mip69823889"/>
      <w:bookmarkEnd w:id="18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6)szczegółowy harmonogram kursu doskonalącego, obejmujący każdy dzień kursu doskonalącego, z podaniem imion, nazwisk i zawodów wykładowców;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1" w:name="mip69823890"/>
      <w:bookmarkEnd w:id="18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7)w przypadku organizacji kursu doskonalącego poza siedzibą podmiotu uprawnionego do prowadzenia kursu doskonalącego - oświadczenie dotyczące podstawy prawnej korzystania przez ten podmiot z miejsca realizacji kursu doskonalącego.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2" w:name="mip69823891"/>
      <w:bookmarkEnd w:id="18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 przypadku zmiany wykładowcy wskazanego w szczegółowym harmonogramie kursu doskonalącego podmiot uprawniony do prowadzenia kursu doskonalącego jest obowiązany zgłosić ten fakt do dyrektora CMKP oraz dołączyć informacje, o których mowa w </w:t>
      </w:r>
      <w:hyperlink r:id="rId28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33 ust. 1 pkt 2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3" w:name="mip69823892"/>
      <w:bookmarkEnd w:id="18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6. Podmiot uprawniony do prowadzenia kursu doskonalącego, który zrealizował kurs doskonalący, w terminie 7 dni od dnia jego zakończenia przesyła do dyrektora CMKP listę osób wykonujących zawód medyczny, które ukończyły kurs doskonalący.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4" w:name="mip69823893"/>
      <w:bookmarkEnd w:id="18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7. Lista osób, o której mowa w ust. 6, zawiera: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5" w:name="mip69823895"/>
      <w:bookmarkEnd w:id="18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1)imię (imiona) i nazwisko osoby wykonującej zawód medyczny, która ukończyła kurs doskonalący;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6" w:name="mip69823896"/>
      <w:bookmarkEnd w:id="18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2)indywidualny identyfikator wpisu;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7" w:name="mip69823897"/>
      <w:bookmarkEnd w:id="18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3)imię (imiona) i nazwisko kierownika podmiotu uprawnionego do prowadzenia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8" w:name="mip69823898"/>
      <w:bookmarkEnd w:id="18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4)zakres tematyczny kursu doskonalącego.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9" w:name="mip69823899"/>
      <w:bookmarkEnd w:id="18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8. Podmiot uprawniony do prowadzenia kursu doskonalącego, który zrealizował kurs doskonalący, wydaje zaświadczenie o ukończeniu kursu doskonalącego zawierające następujące dane: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0" w:name="mip69823901"/>
      <w:bookmarkEnd w:id="19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1)imię (imiona) i nazwisko osoby wykonującej zawód medyczny, która ukończyła kurs doskonalący;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1" w:name="mip69823902"/>
      <w:bookmarkEnd w:id="19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2)indywidualny identyfikator wpisu;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2" w:name="mip69823903"/>
      <w:bookmarkEnd w:id="19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3)numer i datę wydania zaświadczenia;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3" w:name="mip69823904"/>
      <w:bookmarkEnd w:id="19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4)zakres tematyczny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4" w:name="mip69823905"/>
      <w:bookmarkEnd w:id="19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5)nazwę i siedzibę podmiotu uprawnionego do prowadzenia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5" w:name="mip69823906"/>
      <w:bookmarkEnd w:id="19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6)termin realizacji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6" w:name="mip69823907"/>
      <w:bookmarkEnd w:id="19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7)imię (imiona) i nazwisko kierownika podmiotu uprawnionego do prowadzenia kursu doskonalącego.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7" w:name="mip69823908"/>
      <w:bookmarkEnd w:id="19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37 [Działalność regulowana] Prowadzenie kursu doskonalącego przez przedsiębiorcę jest działalnością regulowaną, o której mowa w </w:t>
      </w:r>
      <w:hyperlink r:id="rId29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43 ust. 1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6 marca 2018 r. - Prawo przedsiębiorców (Dz.U. z 2023 r. </w:t>
      </w:r>
      <w:hyperlink r:id="rId30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poz. 221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31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641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32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803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33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1414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8" w:name="mip69823909"/>
      <w:bookmarkEnd w:id="19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38 [Przebieg kontroli realizacji kursów doskonalących]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9" w:name="mip69823910"/>
      <w:bookmarkEnd w:id="19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1. Kontrola realizacji kursów doskonalących jest prowadzona przez zespół kontrolny powoływany przez dyrektora CMKP.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0" w:name="mip69823911"/>
      <w:bookmarkEnd w:id="20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skład zespołu kontrolnego, o którym mowa w ust. 1, mogą wchodzić poza pracownikami CMKP: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1" w:name="mip69823913"/>
      <w:bookmarkEnd w:id="20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1)konsultant krajowy albo konsultant wojewódzki w dziedzinie właściwej dla danego zawodu medycznego albo w dziedzinie pokrewnej, jeżeli w danej dziedzinie nie powołano konsultanta krajowego albo wojewódzkiego, lub jego przedstawiciel;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2" w:name="mip69823914"/>
      <w:bookmarkEnd w:id="20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2)przedstawiciel stowarzyszenia będącego, zgodnie z postanowieniami jego statutu, towarzystwem naukowym lub stowarzyszeniem zawodowym, lub związkiem zawodowym o zasięgu ogólnokrajowym, zrzeszającym przedstawicieli danego zawodu medycznego.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3" w:name="mip69823915"/>
      <w:bookmarkEnd w:id="20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3. Członkowie zespołu kontrolnego, o którym mowa w ust. 1, w co najmniej trzyosobowym składzie, wykonując czynności kontrolne, za okazaniem upoważnienia, mają prawo do: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4" w:name="mip69823917"/>
      <w:bookmarkEnd w:id="20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1)wstępu do pomieszczeń dydaktycznych;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5" w:name="mip69823918"/>
      <w:bookmarkEnd w:id="20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2)udziału w zajęciach w charakterze obserwatora;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6" w:name="mip69823919"/>
      <w:bookmarkEnd w:id="20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3)wglądu do prowadzonej przez podmiot uprawniony do prowadzenia kursu doskonalącego dokumentacji przebiegu tego kursu;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7" w:name="mip69823920"/>
      <w:bookmarkEnd w:id="20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4)żądania od kierownika podmiotu uprawnionego do prowadzenia kursu doskonalącego ustnych i pisemnych wyjaśnień;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8" w:name="mip69823921"/>
      <w:bookmarkEnd w:id="20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5)badania opinii uczestników kursu doskonalącego i kadry dydaktycznej;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9" w:name="mip69823922"/>
      <w:bookmarkEnd w:id="20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6)kontroli spełniania warunków zawartych w programie kursu doskonalącego.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0" w:name="mip69823923"/>
      <w:bookmarkEnd w:id="21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4. Upoważnienie, o którym mowa w ust. 3, zawiera następujące dane: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1" w:name="mip69823925"/>
      <w:bookmarkEnd w:id="21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1)imiona i nazwiska członków zespołu kontrolnego, o którym mowa w ust. 1, wraz z pełnioną funkcją;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2" w:name="mip69823926"/>
      <w:bookmarkEnd w:id="21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2)zakres czynności, do jakich są upoważnieni członkowie zespołu kontrolnego, o którym mowa w ust. 1.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3" w:name="mip69823927"/>
      <w:bookmarkEnd w:id="21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5. Z przeprowadzonych czynności kontrolnych zespół kontrolny, o którym mowa w ust. 1, sporządza protokół, który zawiera: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4" w:name="mip69823929"/>
      <w:bookmarkEnd w:id="21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1)nazwę i adres podmiotu uprawnionego do prowadzenia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5" w:name="mip69823930"/>
      <w:bookmarkEnd w:id="21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2)miejsce prowadzenia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6" w:name="mip69823931"/>
      <w:bookmarkEnd w:id="21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3)datę rozpoczęcia i zakończenia czynności kontrolnych;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7" w:name="mip69823932"/>
      <w:bookmarkEnd w:id="21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4)imiona i nazwiska osób wykonujących czynności kontrolne;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8" w:name="mip69823933"/>
      <w:bookmarkEnd w:id="21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5)opis stanu faktycznego;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9" w:name="mip69823934"/>
      <w:bookmarkEnd w:id="21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6)stwierdzone nieprawidłowości albo informację o braku zastrzeżeń;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0" w:name="mip69823935"/>
      <w:bookmarkEnd w:id="22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7)wnioski osób wykonujących czynności kontrolne;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1" w:name="mip69823936"/>
      <w:bookmarkEnd w:id="22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8)datę i miejsce sporządzenia protokołu;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2" w:name="mip69823937"/>
      <w:bookmarkEnd w:id="22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9)w przypadku odmowy podpisania protokołu przez kierownika podmiotu uprawnionego do prowadzenia kursu doskonalącego - informację o takiej odmowie.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3" w:name="mip69823938"/>
      <w:bookmarkEnd w:id="22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6. Protokół, o którym mowa w ust. 5, podpisują osoby wykonujące czynności kontrolne oraz kierownik podmiotu uprawnionego do prowadzenia kursu doskonalącego. Kierownik podmiotu uprawnionego do prowadzenia kursu doskonalącego ma prawo odmówić podpisania protokołu.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4" w:name="mip69823939"/>
      <w:bookmarkEnd w:id="22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7. Protokół, o którym mowa w ust. 5, sporządza się w dwóch egzemplarzach, z których jeden jest przekazywany kierownikowi podmiotu uprawnionego do prowadzenia kursu doskonalącego, a drugi dyrektorowi CMKP.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5" w:name="mip69823940"/>
      <w:bookmarkEnd w:id="22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 Osoby wykonujące czynności kontrolne są obowiązane do zachowania w tajemnicy informacji na temat organizacji i prowadzenia kursu doskonalącego oraz wyników prowadzonej kontroli.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6" w:name="mip69823941"/>
      <w:bookmarkEnd w:id="22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9. Kierownik podmiotu uprawnionego do prowadzenia kursu doskonalącego w terminie 7 dni od dnia otrzymania protokołu, o którym mowa w ust. 5, ma prawo do wniesienia do dyrektora CMKP pisemnych umotywowanych zastrzeżeń co do faktów stwierdzonych w trakcie kontroli i opisanych w protokole oraz co do sposobu przeprowadzania czynności kontrolnych. Osoby wykonujące czynności kontrolne są obowiązane zbadać dodatkowo te fakty i uzupełnić protokół, w terminie 14 dni od dnia otrzymania zastrzeżeń.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7" w:name="mip69823942"/>
      <w:bookmarkEnd w:id="22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10. W przypadku nieuwzględnienia zastrzeżeń w całości albo w części zespół kontrolny, o którym mowa w ust. 1, przekazuje na piśmie swoje stanowisko kierownikowi podmiotu uprawnionego do prowadzenia kursu doskonalącego.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8" w:name="mip69823943"/>
      <w:bookmarkEnd w:id="22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11. Dyrektor CMKP przekazuje niezwłocznie, za pomocą środków komunikacji elektronicznej, kierownikowi podmiotu uprawnionego do prowadzenia kursu doskonalącego zalecenia pokontrolne dotyczące nieprawidłowości stwierdzonych w trakcie kontroli i zobowiązuje go do usunięcia ich w terminie 14 dni od dnia otrzymania zaleceń.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9" w:name="mip69823944"/>
      <w:bookmarkEnd w:id="22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12. Osobom wykonującym czynności kontrolne przysługuje: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0" w:name="mip69823946"/>
      <w:bookmarkEnd w:id="23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1)wynagrodzenie za wykonanie czynności kontrolnych w wysokości nie wyższej niż 300 zł;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1" w:name="mip69823947"/>
      <w:bookmarkEnd w:id="23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2)zwrot kosztów przejazdu w wysokości i na warunkach określonych w przepisach wydanych na podstawie </w:t>
      </w:r>
      <w:hyperlink r:id="rId34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77</w:t>
        </w:r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l-PL"/>
          </w:rPr>
          <w:t>5</w:t>
        </w:r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§ 2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czerwca 1974 r. - Kodeks pracy (Dz.U. z 2023 r. </w:t>
      </w:r>
      <w:hyperlink r:id="rId35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poz. 1465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) przysługujących pracownikom z tytułu podróży służbowej na obszarze kraju;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2" w:name="mip69823948"/>
      <w:bookmarkEnd w:id="23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3)zwolnienie od pracy w dniach wykonywania czynności kontrolnych bez zachowania prawa do wynagrodzenia.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3" w:name="mip69823949"/>
      <w:bookmarkEnd w:id="23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39 [Okres edukacyjny, karta rozwoju zawodowego]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4" w:name="mip69823950"/>
      <w:bookmarkEnd w:id="23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1. Ustawiczny rozwój zawodowy odbywa się w 5-letnim okresie rozliczeniowym, zwanym dalej ,,okresem edukacyjnym''. Osobie wykonującej zawód medyczny za udział w poszczególnych formach kształcenia podyplomowego lub doskonalenia zawodowego przysługują punkty edukacyjne.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5" w:name="mip69823951"/>
      <w:bookmarkEnd w:id="23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2. Okres edukacyjny rozpoczyna się z dniem 1 stycznia roku następującego po roku, w którym osoba wykonująca zawód medyczny uzyskała wpis do rejestru.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6" w:name="mip69823952"/>
      <w:bookmarkEnd w:id="23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3. Osoba wykonująca zawód medyczny dokumentuje ustawiczny rozwój zawodowy w karcie rozwoju zawodowego, która zawiera: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7" w:name="mip69823954"/>
      <w:bookmarkEnd w:id="23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1)dane osoby wykonującej zawód medyczny: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imię (imiona) i nazwisko,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datę urodzenia,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indywidualny identyfikator wpisu;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8" w:name="mip69823955"/>
      <w:bookmarkEnd w:id="23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2)nazwę i miejsce wykonywania zawodu medycznego;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9" w:name="mip69823956"/>
      <w:bookmarkEnd w:id="23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3)datę rozpoczęcia okresu edukacyjnego;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0" w:name="mip69823957"/>
      <w:bookmarkEnd w:id="24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4)termin, czas trwania oraz potwierdzenie zaliczenia kursu doskonalącego;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1" w:name="mip69823958"/>
      <w:bookmarkEnd w:id="24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5)nazwę i adres podmiotu realizującego poszczególne formy ustawicznego rozwoju zawodowego;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2" w:name="mip69823959"/>
      <w:bookmarkEnd w:id="24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6)formę i temat ustawicznego rozwoju zawodowego;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3" w:name="mip69823960"/>
      <w:bookmarkEnd w:id="24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7)miejsce realizacji, termin oraz czas trwania poszczególnych form ustawicznego rozwoju zawodowego;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4" w:name="mip69823961"/>
      <w:bookmarkEnd w:id="24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8)informację o potwierdzeniu realizacji poszczególnych form ustawicznego rozwoju zawodowego oraz liczbę punktów edukacyjnych przysługujących za każdą formę;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5" w:name="mip69823962"/>
      <w:bookmarkEnd w:id="24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9)informację o dopełnieniu obowiązku doskonalenia zawodowego.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6" w:name="mip69823963"/>
      <w:bookmarkEnd w:id="24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4. Kartę rozwoju zawodowego osobie wykonującej zawód medyczny wydaje organ właściwy.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7" w:name="mip69823964"/>
      <w:bookmarkEnd w:id="24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Osoba wykonująca zawód medyczny w terminie nie dłuższym niż 30 dni od dnia zakończenia okresu edukacyjnego przekazuje organowi właściwemu kartę rozwoju </w:t>
      </w:r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zawodowego w celu potwierdzenia przez ten organ dopełnienia obowiązku doskonalenia zawodowego.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8" w:name="mip69823965"/>
      <w:bookmarkEnd w:id="24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przerwy w wykonywaniu zawodu, o której mowa w </w:t>
      </w:r>
      <w:hyperlink r:id="rId36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19 ust. 1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bieg okresu edukacyjnego rozpoczyna się z dniem 1 stycznia roku następującego po roku, w którym osoba wykonująca zawód medyczny wykonywała czynności zawodowe pod nadzorem, o którym mowa w </w:t>
      </w:r>
      <w:hyperlink r:id="rId37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19 ust. 1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9" w:name="mip69823966"/>
      <w:bookmarkEnd w:id="249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7. Minister właściwy do spraw zdrowia określi, w drodze rozporządzenia: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0" w:name="mip69823968"/>
      <w:bookmarkEnd w:id="250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1)formy samokształcenia, o których mowa w </w:t>
      </w:r>
      <w:hyperlink r:id="rId38" w:history="1">
        <w:r w:rsidRPr="0017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31 ust. 1 pkt 2</w:t>
        </w:r>
      </w:hyperlink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1" w:name="mip69823969"/>
      <w:bookmarkEnd w:id="251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2)liczbę punktów edukacyjnych za poszczególne formy ustawicznego rozwoju zawodowego, wraz z dokumentami potwierdzającymi ich realizację, oraz liczbę punktów niezbędnych do zaliczenia obowiązku doskonalenia zawodowego,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2" w:name="mip69823970"/>
      <w:bookmarkEnd w:id="252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bookmarkStart w:id="253" w:name="_GoBack"/>
      <w:bookmarkEnd w:id="253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karty rozwoju zawodowego osoby wykonującej zawód medyczny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4" w:name="mip69823971"/>
      <w:bookmarkEnd w:id="254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- mając na celu zapewnienie właściwej jakości ustawicznego rozwoju zawodowego oraz rzetelnego sposobu dokumentowania jego przebiegu.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5" w:name="mip69823972"/>
      <w:bookmarkEnd w:id="255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40 [Prawo do urlopu szkoleniowego] 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6" w:name="mip69823973"/>
      <w:bookmarkEnd w:id="256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1. Osobie wykonującej zawód medyczny podnoszącej kwalifikacje zawodowe w ramach ustawicznego rozwoju zawodowego przysługuje, na jej wniosek, urlop szkoleniowy w wymiarze do 6 dni roboczych rocznie, płatny według zasad obowiązujących przy obliczaniu wynagrodzenia za urlop wypoczynkowy.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7" w:name="mip69823974"/>
      <w:bookmarkEnd w:id="257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urlopu szkoleniowego dla osoby wykonującej zawód medyczny, o której mowa w ust. 1, jest uzgadniany każdorazowo z pracodawcą.</w:t>
      </w:r>
    </w:p>
    <w:p w:rsidR="0017481C" w:rsidRPr="0017481C" w:rsidRDefault="0017481C" w:rsidP="0017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8" w:name="mip69823975"/>
      <w:bookmarkEnd w:id="258"/>
      <w:r w:rsidRPr="0017481C">
        <w:rPr>
          <w:rFonts w:ascii="Times New Roman" w:eastAsia="Times New Roman" w:hAnsi="Times New Roman" w:cs="Times New Roman"/>
          <w:sz w:val="24"/>
          <w:szCs w:val="24"/>
          <w:lang w:eastAsia="pl-PL"/>
        </w:rPr>
        <w:t>3. Osoba wykonująca zawód medyczny, o której mowa w ust. 1, ma obowiązek niezwłocznie przedstawić pracodawcy dokument poświadczający jej udział w formach kształcenia podyplomowego lub doskonalenia zawodowego w ramach ustawicznego rozwoju zawodowego.</w:t>
      </w:r>
    </w:p>
    <w:p w:rsidR="00622F32" w:rsidRDefault="00622F32"/>
    <w:sectPr w:rsidR="00622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1C"/>
    <w:rsid w:val="0017481C"/>
    <w:rsid w:val="0062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84F3"/>
  <w15:chartTrackingRefBased/>
  <w15:docId w15:val="{3CC2EE2D-B359-464F-AA1E-A9E8B5CD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8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1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0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5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2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4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4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0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6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4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6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9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0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6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7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5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5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3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1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8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6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4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1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5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6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5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4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5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8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7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8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5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1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9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74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7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8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1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5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7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7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5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0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8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4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4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3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7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0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9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1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9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9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4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8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5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6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59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0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3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9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35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2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6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6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1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5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7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9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6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14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2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0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7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0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1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2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9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2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5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7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5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45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4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8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5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1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5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3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44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0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6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3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2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7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12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3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9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3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3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37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2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8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6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1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9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1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6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7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1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6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9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8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0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75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3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0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4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2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2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33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6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6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9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8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5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5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5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3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7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nbsgqztoltqmfyc4nrzhazdgnzsgi&amp;refSource=hyp" TargetMode="External"/><Relationship Id="rId13" Type="http://schemas.openxmlformats.org/officeDocument/2006/relationships/hyperlink" Target="https://sip.legalis.pl/document-view.seam?documentId=mfrxilrtg4ytsnbsgqztoltqmfyc4nrzhazdgnzzgy&amp;refSource=hyp" TargetMode="External"/><Relationship Id="rId18" Type="http://schemas.openxmlformats.org/officeDocument/2006/relationships/hyperlink" Target="https://sip.legalis.pl/document-view.seam?documentId=mfrxilrtg4ytsnbsgqztoltqmfyc4nrzhazdgobrha&amp;refSource=hyp" TargetMode="External"/><Relationship Id="rId26" Type="http://schemas.openxmlformats.org/officeDocument/2006/relationships/hyperlink" Target="https://sip.legalis.pl/document-view.seam?documentId=mfrxilrtg4ytsnbsgqztoltqmfyc4nrzhazdgojrga&amp;refSource=hyp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ip.legalis.pl/document-view.seam?documentId=mfrxilrtg4ytsnbsgqztoltqmfyc4nrzhazdgobrha&amp;refSource=hyp" TargetMode="External"/><Relationship Id="rId34" Type="http://schemas.openxmlformats.org/officeDocument/2006/relationships/hyperlink" Target="https://sip.legalis.pl/document-view.seam?documentId=mfrxilrtg4ytsmrvgu4dkltqmfyc4nrzgi3demjxgq&amp;refSource=hyp" TargetMode="External"/><Relationship Id="rId7" Type="http://schemas.openxmlformats.org/officeDocument/2006/relationships/hyperlink" Target="https://sip.legalis.pl/document-view.seam?documentId=mfrxilrtg4ytsnbsgqztoltqmfyc4nrzhazdgnzsgi&amp;refSource=hyp" TargetMode="External"/><Relationship Id="rId12" Type="http://schemas.openxmlformats.org/officeDocument/2006/relationships/hyperlink" Target="https://sip.legalis.pl/document-view.seam?documentId=mfrxilrtg4ytsnbsgqztoltqmfyc4nrzhazdgnrugm&amp;refSource=hyp" TargetMode="External"/><Relationship Id="rId17" Type="http://schemas.openxmlformats.org/officeDocument/2006/relationships/hyperlink" Target="https://sip.legalis.pl/document-view.seam?documentId=mfrxilrtg4ytsnbsgqztoltqmfyc4nrzhazdgobsha&amp;refSource=hyp" TargetMode="External"/><Relationship Id="rId25" Type="http://schemas.openxmlformats.org/officeDocument/2006/relationships/hyperlink" Target="https://sip.legalis.pl/document-view.seam?documentId=mfrxilrtg4ytsnbsgqztoltqmfyc4nrzhazdgobqha&amp;refSource=hyp" TargetMode="External"/><Relationship Id="rId33" Type="http://schemas.openxmlformats.org/officeDocument/2006/relationships/hyperlink" Target="https://sip.legalis.pl/document-view.seam?documentId=mfrxilrtg4ytsmrtgyydsltqmfyc4nrzge3tomrwha&amp;refSource=hyp" TargetMode="External"/><Relationship Id="rId38" Type="http://schemas.openxmlformats.org/officeDocument/2006/relationships/hyperlink" Target="https://sip.legalis.pl/document-view.seam?documentId=mfrxilrtg4ytsnbsgqztoltqmfyc4nrzhazdgnzzgi&amp;refSource=hy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p.legalis.pl/document-view.seam?documentId=mfrxilrtg4ytsnbsgqztoltqmfyc4nrzhazdgobrha&amp;refSource=hyp" TargetMode="External"/><Relationship Id="rId20" Type="http://schemas.openxmlformats.org/officeDocument/2006/relationships/hyperlink" Target="https://sip.legalis.pl/document-view.seam?documentId=mfrxilrtg4ytsnbsgqztoltqmfyc4nrzhazdgobqha&amp;refSource=hyp" TargetMode="External"/><Relationship Id="rId29" Type="http://schemas.openxmlformats.org/officeDocument/2006/relationships/hyperlink" Target="https://sip.legalis.pl/document-view.seam?documentId=mfrxilrtg4ytqnjugu2tqltqmfyc4nrwheydanzsge&amp;refSource=hyp" TargetMode="Externa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snbsgqztoltqmfyc4nrzhazdgnzsgi&amp;refSource=hyp" TargetMode="External"/><Relationship Id="rId11" Type="http://schemas.openxmlformats.org/officeDocument/2006/relationships/hyperlink" Target="https://sip.legalis.pl/document-view.seam?documentId=mfrxilrtg4ytsnbsgqztoltqmfyc4nrzhazdgnzqhe&amp;refSource=hyp" TargetMode="External"/><Relationship Id="rId24" Type="http://schemas.openxmlformats.org/officeDocument/2006/relationships/hyperlink" Target="https://sip.legalis.pl/document-view.seam?documentId=mfrxilrtg4ytsnbsgqztoltqmfyc4nrzhazdgobsg4&amp;refSource=hyp" TargetMode="External"/><Relationship Id="rId32" Type="http://schemas.openxmlformats.org/officeDocument/2006/relationships/hyperlink" Target="https://sip.legalis.pl/document-view.seam?documentId=mfrxilrtg4ytqobzheztkltqmfyc4nrygeytkmzzg4&amp;refSource=hyp" TargetMode="External"/><Relationship Id="rId37" Type="http://schemas.openxmlformats.org/officeDocument/2006/relationships/hyperlink" Target="https://sip.legalis.pl/document-view.seam?documentId=mfrxilrtg4ytsnbsgqztoltqmfyc4nrzhazdgnrygm&amp;refSource=hyp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4ytqnztgu3dmltqmfyc4nrxgq3dcmjygi&amp;refSource=hyp" TargetMode="External"/><Relationship Id="rId15" Type="http://schemas.openxmlformats.org/officeDocument/2006/relationships/hyperlink" Target="https://sip.legalis.pl/document-view.seam?documentId=mfrxilrtg4ytsnbsgqztoltqmfyc4nrzhazdgobqgi&amp;refSource=hyp" TargetMode="External"/><Relationship Id="rId23" Type="http://schemas.openxmlformats.org/officeDocument/2006/relationships/hyperlink" Target="https://sip.legalis.pl/document-view.seam?documentId=mfrxilrtg4ytsnbsgqztoltqmfyc4nrzhazdgobrha&amp;refSource=hyp" TargetMode="External"/><Relationship Id="rId28" Type="http://schemas.openxmlformats.org/officeDocument/2006/relationships/hyperlink" Target="https://sip.legalis.pl/document-view.seam?documentId=mfrxilrtg4ytsnbsgqztoltqmfyc4nrzhazdgobrge&amp;refSource=hyp" TargetMode="External"/><Relationship Id="rId36" Type="http://schemas.openxmlformats.org/officeDocument/2006/relationships/hyperlink" Target="https://sip.legalis.pl/document-view.seam?documentId=mfrxilrtg4ytsnbsgqztoltqmfyc4nrzhazdgnrygm&amp;refSource=hyp" TargetMode="External"/><Relationship Id="rId10" Type="http://schemas.openxmlformats.org/officeDocument/2006/relationships/hyperlink" Target="https://sip.legalis.pl/document-view.seam?documentId=mfrxilrtg4ytsnbsgqztoltqmfyc4nrzhazdgnzqhe&amp;refSource=hyp" TargetMode="External"/><Relationship Id="rId19" Type="http://schemas.openxmlformats.org/officeDocument/2006/relationships/hyperlink" Target="https://sip.legalis.pl/document-view.seam?documentId=mfrxilrtg4ytsnbsgqztoltqmfyc4nrzhazdgobrha&amp;refSource=hyp" TargetMode="External"/><Relationship Id="rId31" Type="http://schemas.openxmlformats.org/officeDocument/2006/relationships/hyperlink" Target="https://sip.legalis.pl/document-view.seam?documentId=mfrxilrtg4ytqobqgy3tiltqmfyc4nrxg4ytsmrzgy&amp;refSource=hyp" TargetMode="External"/><Relationship Id="rId4" Type="http://schemas.openxmlformats.org/officeDocument/2006/relationships/hyperlink" Target="https://sip.legalis.pl/document-view.seam?documentId=mfrxilrtg4ytsnbsgqztoltcmfzwsyy" TargetMode="External"/><Relationship Id="rId9" Type="http://schemas.openxmlformats.org/officeDocument/2006/relationships/hyperlink" Target="https://sip.legalis.pl/document-view.seam?documentId=mfrxilrtg4ytsnbsgqztoltqmfyc4nrzhazdgnzqhe&amp;refSource=hyp" TargetMode="External"/><Relationship Id="rId14" Type="http://schemas.openxmlformats.org/officeDocument/2006/relationships/hyperlink" Target="https://sip.legalis.pl/document-view.seam?documentId=mfrxilrtg4ytsnbsgqztoltqmfyc4nrzhazdgobqgi&amp;refSource=hyp" TargetMode="External"/><Relationship Id="rId22" Type="http://schemas.openxmlformats.org/officeDocument/2006/relationships/hyperlink" Target="https://sip.legalis.pl/document-view.seam?documentId=mfrxilrtg4ytsnbsgqztoltqmfyc4nrzhazdgobrha&amp;refSource=hyp" TargetMode="External"/><Relationship Id="rId27" Type="http://schemas.openxmlformats.org/officeDocument/2006/relationships/hyperlink" Target="https://sip.legalis.pl/document-view.seam?documentId=mfrxilrtg4ytsnbsgqztoltqmfyc4nrzhazdgojrga&amp;refSource=hyp" TargetMode="External"/><Relationship Id="rId30" Type="http://schemas.openxmlformats.org/officeDocument/2006/relationships/hyperlink" Target="https://sip.legalis.pl/document-view.seam?documentId=mfrxilrtg4ytqnjugu2tqltqmfyc4nrwheydanjsgi&amp;refSource=hyp" TargetMode="External"/><Relationship Id="rId35" Type="http://schemas.openxmlformats.org/officeDocument/2006/relationships/hyperlink" Target="https://sip.legalis.pl/document-view.seam?documentId=mfrxilrtg4ytsmrvgu4dkltqmfyc4nrzgi3dcnzrha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5403</Words>
  <Characters>32421</Characters>
  <Application>Microsoft Office Word</Application>
  <DocSecurity>0</DocSecurity>
  <Lines>270</Lines>
  <Paragraphs>75</Paragraphs>
  <ScaleCrop>false</ScaleCrop>
  <Company/>
  <LinksUpToDate>false</LinksUpToDate>
  <CharactersWithSpaces>37749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Dominczak, Anna</dc:creator>
  <cp:keywords/>
  <dc:description/>
  <cp:lastModifiedBy>Dominczak, Anna</cp:lastModifiedBy>
  <cp:revision>1</cp:revision>
  <dcterms:created xsi:type="dcterms:W3CDTF">2024-12-04T10:54:00Z</dcterms:created>
  <dcterms:modified xsi:type="dcterms:W3CDTF">2024-12-04T11:00:00Z</dcterms:modified>
</cp:coreProperties>
</file>