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35" w:rsidRPr="00B53935" w:rsidRDefault="00852CCE" w:rsidP="00B5393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3935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B53935">
        <w:rPr>
          <w:rFonts w:asciiTheme="minorHAnsi" w:hAnsiTheme="minorHAnsi" w:cstheme="minorHAnsi"/>
          <w:bCs/>
          <w:kern w:val="36"/>
          <w:sz w:val="22"/>
          <w:szCs w:val="22"/>
        </w:rPr>
        <w:t xml:space="preserve">Ustawą </w:t>
      </w:r>
      <w:r w:rsidRPr="00B53935">
        <w:rPr>
          <w:rFonts w:asciiTheme="minorHAnsi" w:hAnsiTheme="minorHAnsi" w:cstheme="minorHAnsi"/>
          <w:sz w:val="22"/>
          <w:szCs w:val="22"/>
        </w:rPr>
        <w:t>z dnia 17 sierpnia 2023 r.</w:t>
      </w:r>
      <w:r w:rsidR="0075645C" w:rsidRPr="0075645C">
        <w:rPr>
          <w:rFonts w:asciiTheme="minorHAnsi" w:hAnsiTheme="minorHAnsi" w:cstheme="minorHAnsi"/>
          <w:bCs/>
          <w:i/>
          <w:kern w:val="36"/>
          <w:sz w:val="22"/>
          <w:szCs w:val="22"/>
        </w:rPr>
        <w:t xml:space="preserve"> </w:t>
      </w:r>
      <w:r w:rsidR="0075645C" w:rsidRPr="00B53935">
        <w:rPr>
          <w:rFonts w:asciiTheme="minorHAnsi" w:hAnsiTheme="minorHAnsi" w:cstheme="minorHAnsi"/>
          <w:bCs/>
          <w:i/>
          <w:kern w:val="36"/>
          <w:sz w:val="22"/>
          <w:szCs w:val="22"/>
        </w:rPr>
        <w:t>o niektórych zawodach medycznych</w:t>
      </w:r>
      <w:r w:rsidR="0075645C" w:rsidRPr="00B53935">
        <w:rPr>
          <w:rFonts w:asciiTheme="minorHAnsi" w:hAnsiTheme="minorHAnsi" w:cstheme="minorHAnsi"/>
          <w:bCs/>
          <w:kern w:val="36"/>
          <w:sz w:val="22"/>
          <w:szCs w:val="22"/>
        </w:rPr>
        <w:t xml:space="preserve"> </w:t>
      </w:r>
      <w:r w:rsidRPr="00B5393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53935">
        <w:rPr>
          <w:rFonts w:asciiTheme="minorHAnsi" w:hAnsiTheme="minorHAnsi" w:cstheme="minorHAnsi"/>
          <w:sz w:val="22"/>
          <w:szCs w:val="22"/>
        </w:rPr>
        <w:t xml:space="preserve"> o</w:t>
      </w:r>
      <w:r w:rsidR="007F6903" w:rsidRPr="00B53935">
        <w:rPr>
          <w:rFonts w:asciiTheme="minorHAnsi" w:hAnsiTheme="minorHAnsi" w:cstheme="minorHAnsi"/>
          <w:sz w:val="22"/>
          <w:szCs w:val="22"/>
        </w:rPr>
        <w:t xml:space="preserve">soby wykonujące zawód medyczny mają obowiązek ustawicznego rozwoju zawodowego, przez aktualizację swojej wiedzy i umiejętności zawodowych. </w:t>
      </w:r>
    </w:p>
    <w:p w:rsidR="00B53935" w:rsidRPr="00B53935" w:rsidRDefault="00B53935" w:rsidP="00B5393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3935">
        <w:rPr>
          <w:rFonts w:asciiTheme="minorHAnsi" w:hAnsiTheme="minorHAnsi" w:cstheme="minorHAnsi"/>
          <w:sz w:val="22"/>
          <w:szCs w:val="22"/>
        </w:rPr>
        <w:t xml:space="preserve">Osoba wykonująca zawód medyczny dokumentuje ustawiczny rozwój zawodowy w </w:t>
      </w:r>
      <w:r w:rsidRPr="00B53935">
        <w:rPr>
          <w:rFonts w:asciiTheme="minorHAnsi" w:hAnsiTheme="minorHAnsi" w:cstheme="minorHAnsi"/>
          <w:b/>
          <w:sz w:val="22"/>
          <w:szCs w:val="22"/>
        </w:rPr>
        <w:t>karcie rozwoju zawodowego.</w:t>
      </w:r>
      <w:r w:rsidRPr="00B5393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2CCE" w:rsidRPr="00B53935" w:rsidRDefault="007F6903" w:rsidP="001A19B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3935">
        <w:rPr>
          <w:rFonts w:asciiTheme="minorHAnsi" w:hAnsiTheme="minorHAnsi" w:cstheme="minorHAnsi"/>
          <w:b/>
          <w:sz w:val="22"/>
          <w:szCs w:val="22"/>
          <w:u w:val="single"/>
        </w:rPr>
        <w:t>Ustawiczny rozwój zawodowy odbywa się w 5-letnim okresie rozliczeniowym</w:t>
      </w:r>
      <w:r w:rsidRPr="00B53935">
        <w:rPr>
          <w:rFonts w:asciiTheme="minorHAnsi" w:hAnsiTheme="minorHAnsi" w:cstheme="minorHAnsi"/>
          <w:sz w:val="22"/>
          <w:szCs w:val="22"/>
        </w:rPr>
        <w:t xml:space="preserve">, zwanym dalej „okresem edukacyjnym”. Okres edukacyjny rozpoczyna się z dniem 1 stycznia roku następującego </w:t>
      </w:r>
      <w:r w:rsidR="00195548">
        <w:rPr>
          <w:rFonts w:asciiTheme="minorHAnsi" w:hAnsiTheme="minorHAnsi" w:cstheme="minorHAnsi"/>
          <w:sz w:val="22"/>
          <w:szCs w:val="22"/>
        </w:rPr>
        <w:br/>
      </w:r>
      <w:r w:rsidRPr="00B53935">
        <w:rPr>
          <w:rFonts w:asciiTheme="minorHAnsi" w:hAnsiTheme="minorHAnsi" w:cstheme="minorHAnsi"/>
          <w:sz w:val="22"/>
          <w:szCs w:val="22"/>
        </w:rPr>
        <w:t xml:space="preserve">po roku, w którym osoba wykonująca zawód medyczny uzyskała wpis do Centralnego Rejestru Osób Uprawnionych do Wykonywania Zawodu Medycznego. </w:t>
      </w:r>
    </w:p>
    <w:p w:rsidR="007F6903" w:rsidRPr="00B53935" w:rsidRDefault="007F6903" w:rsidP="001A19B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3935">
        <w:rPr>
          <w:rFonts w:asciiTheme="minorHAnsi" w:hAnsiTheme="minorHAnsi" w:cstheme="minorHAnsi"/>
          <w:sz w:val="22"/>
          <w:szCs w:val="22"/>
        </w:rPr>
        <w:t xml:space="preserve">Dla osób wpisanych do Centralnego Rejestru w roku 2024 okres edukacyjny rozpoczyna się z dniem </w:t>
      </w:r>
      <w:r w:rsidR="00195548">
        <w:rPr>
          <w:rFonts w:asciiTheme="minorHAnsi" w:hAnsiTheme="minorHAnsi" w:cstheme="minorHAnsi"/>
          <w:sz w:val="22"/>
          <w:szCs w:val="22"/>
        </w:rPr>
        <w:br/>
      </w:r>
      <w:r w:rsidRPr="00B53935">
        <w:rPr>
          <w:rFonts w:asciiTheme="minorHAnsi" w:hAnsiTheme="minorHAnsi" w:cstheme="minorHAnsi"/>
          <w:sz w:val="22"/>
          <w:szCs w:val="22"/>
        </w:rPr>
        <w:t>1 stycznia 2025 r.</w:t>
      </w:r>
    </w:p>
    <w:p w:rsidR="007F6903" w:rsidRPr="00B53935" w:rsidRDefault="007F6903" w:rsidP="00852CCE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3935">
        <w:rPr>
          <w:rFonts w:asciiTheme="minorHAnsi" w:hAnsiTheme="minorHAnsi" w:cstheme="minorHAnsi"/>
          <w:sz w:val="22"/>
          <w:szCs w:val="22"/>
        </w:rPr>
        <w:t xml:space="preserve">Osobie wykonującej zawód medyczny, za udział w poszczególnych formach kształcenia podyplomowego lub doskonalenia zawodowego, przysługują punkty edukacyjne. Liczba punktów </w:t>
      </w:r>
      <w:r w:rsidR="00195548">
        <w:rPr>
          <w:rFonts w:asciiTheme="minorHAnsi" w:hAnsiTheme="minorHAnsi" w:cstheme="minorHAnsi"/>
          <w:sz w:val="22"/>
          <w:szCs w:val="22"/>
        </w:rPr>
        <w:br/>
      </w:r>
      <w:r w:rsidRPr="00B53935">
        <w:rPr>
          <w:rFonts w:asciiTheme="minorHAnsi" w:hAnsiTheme="minorHAnsi" w:cstheme="minorHAnsi"/>
          <w:sz w:val="22"/>
          <w:szCs w:val="22"/>
        </w:rPr>
        <w:t xml:space="preserve">za poszczególne formy ustawicznego rozwoju zawodowego znajduje się w załączniku nr 1 </w:t>
      </w:r>
      <w:r w:rsidR="00195548">
        <w:rPr>
          <w:rFonts w:asciiTheme="minorHAnsi" w:hAnsiTheme="minorHAnsi" w:cstheme="minorHAnsi"/>
          <w:sz w:val="22"/>
          <w:szCs w:val="22"/>
        </w:rPr>
        <w:br/>
      </w:r>
      <w:r w:rsidRPr="00B53935">
        <w:rPr>
          <w:rFonts w:asciiTheme="minorHAnsi" w:hAnsiTheme="minorHAnsi" w:cstheme="minorHAnsi"/>
          <w:sz w:val="22"/>
          <w:szCs w:val="22"/>
        </w:rPr>
        <w:t xml:space="preserve">do rozporządzenia Ministra Zdrowia z dnia 19 kwietnia 2024 r. </w:t>
      </w:r>
      <w:r w:rsidRPr="00B53935">
        <w:rPr>
          <w:rFonts w:asciiTheme="minorHAnsi" w:hAnsiTheme="minorHAnsi" w:cstheme="minorHAnsi"/>
          <w:i/>
          <w:sz w:val="22"/>
          <w:szCs w:val="22"/>
        </w:rPr>
        <w:t>w sprawie ustawicznego rozwoju zawodowego osób wykonujących niektóre zawody medyczne</w:t>
      </w:r>
      <w:r w:rsidR="00852CCE" w:rsidRPr="00B5393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B53935">
        <w:rPr>
          <w:rFonts w:asciiTheme="minorHAnsi" w:hAnsiTheme="minorHAnsi" w:cstheme="minorHAnsi"/>
          <w:sz w:val="22"/>
          <w:szCs w:val="22"/>
        </w:rPr>
        <w:t>.</w:t>
      </w:r>
    </w:p>
    <w:p w:rsidR="007F6903" w:rsidRPr="00B53935" w:rsidRDefault="007F6903" w:rsidP="00852CCE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393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Dopełnienie obowiązku ustawicznego rozwoju zawodowego polega na uzyskaniu w 5-letnim okresie edukacyjnym co najmniej 200 punktów edukacyjnych</w:t>
      </w:r>
      <w:r w:rsidRPr="00B53935">
        <w:rPr>
          <w:rFonts w:asciiTheme="minorHAnsi" w:hAnsiTheme="minorHAnsi" w:cstheme="minorHAnsi"/>
          <w:sz w:val="22"/>
          <w:szCs w:val="22"/>
        </w:rPr>
        <w:t xml:space="preserve"> za udział w wybranych formach ustawicznego rozwoju zawodowego, w tym 120 punktów edukacyjnych za udział w kursie doskonalącym.</w:t>
      </w:r>
    </w:p>
    <w:p w:rsidR="00647E28" w:rsidRDefault="001A19B7" w:rsidP="00647E2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3935">
        <w:rPr>
          <w:rFonts w:asciiTheme="minorHAnsi" w:hAnsiTheme="minorHAnsi" w:cstheme="minorHAnsi"/>
          <w:sz w:val="22"/>
          <w:szCs w:val="22"/>
        </w:rPr>
        <w:t xml:space="preserve">W terminie nie dłuższym niż 30 dni od dnia zakończenia okresu edukacyjnego kartę rozwoju zawodowego wraz z kopią dokumentów potwierdzających realizację ustawicznego rozwoju zawodowego należy przekazać </w:t>
      </w:r>
      <w:r w:rsidR="00647E28" w:rsidRPr="00B53935">
        <w:rPr>
          <w:rFonts w:asciiTheme="minorHAnsi" w:hAnsiTheme="minorHAnsi" w:cstheme="minorHAnsi"/>
          <w:sz w:val="22"/>
          <w:szCs w:val="22"/>
        </w:rPr>
        <w:t>na adres:</w:t>
      </w:r>
    </w:p>
    <w:p w:rsidR="00647E28" w:rsidRPr="00B53935" w:rsidRDefault="001A19B7" w:rsidP="00647E2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53935">
        <w:rPr>
          <w:rFonts w:asciiTheme="minorHAnsi" w:hAnsiTheme="minorHAnsi" w:cstheme="minorHAnsi"/>
          <w:b/>
          <w:sz w:val="22"/>
          <w:szCs w:val="22"/>
        </w:rPr>
        <w:t>Świętokrzyski Urz</w:t>
      </w:r>
      <w:r w:rsidR="00647E28" w:rsidRPr="00B53935">
        <w:rPr>
          <w:rFonts w:asciiTheme="minorHAnsi" w:hAnsiTheme="minorHAnsi" w:cstheme="minorHAnsi"/>
          <w:b/>
          <w:sz w:val="22"/>
          <w:szCs w:val="22"/>
        </w:rPr>
        <w:t>ą</w:t>
      </w:r>
      <w:r w:rsidRPr="00B53935">
        <w:rPr>
          <w:rFonts w:asciiTheme="minorHAnsi" w:hAnsiTheme="minorHAnsi" w:cstheme="minorHAnsi"/>
          <w:b/>
          <w:sz w:val="22"/>
          <w:szCs w:val="22"/>
        </w:rPr>
        <w:t xml:space="preserve">d Wojewódzki w Kielcach, </w:t>
      </w:r>
    </w:p>
    <w:p w:rsidR="00647E28" w:rsidRDefault="001A19B7" w:rsidP="00647E2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3935">
        <w:rPr>
          <w:rFonts w:asciiTheme="minorHAnsi" w:hAnsiTheme="minorHAnsi" w:cstheme="minorHAnsi"/>
          <w:b/>
          <w:sz w:val="22"/>
          <w:szCs w:val="22"/>
        </w:rPr>
        <w:t>al. IX Wieków Kielc 3</w:t>
      </w:r>
      <w:r w:rsidRPr="00B53935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75645C" w:rsidRPr="00B53935" w:rsidRDefault="0075645C" w:rsidP="0075645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3935">
        <w:rPr>
          <w:rFonts w:asciiTheme="minorHAnsi" w:hAnsiTheme="minorHAnsi" w:cstheme="minorHAnsi"/>
          <w:b/>
          <w:sz w:val="22"/>
          <w:szCs w:val="22"/>
        </w:rPr>
        <w:t>25-516 Kielce</w:t>
      </w:r>
    </w:p>
    <w:p w:rsidR="001A19B7" w:rsidRDefault="001A19B7" w:rsidP="00647E2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3935">
        <w:rPr>
          <w:rFonts w:asciiTheme="minorHAnsi" w:hAnsiTheme="minorHAnsi" w:cstheme="minorHAnsi"/>
          <w:sz w:val="22"/>
          <w:szCs w:val="22"/>
        </w:rPr>
        <w:t>celem potwierdzenia dopełnienia obowiązku doskonalenia zawodowego.</w:t>
      </w:r>
    </w:p>
    <w:p w:rsidR="00195548" w:rsidRPr="00B53935" w:rsidRDefault="00195548" w:rsidP="00647E2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F57F4" w:rsidRDefault="003F57F4" w:rsidP="003F57F4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Potwierdzenie zaliczenia okresu edukacyjnego: </w:t>
      </w:r>
    </w:p>
    <w:p w:rsidR="003F57F4" w:rsidRDefault="003F57F4" w:rsidP="003F57F4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weryfikacji złożonych dokumentów, organ prowadzący rejestr będzie potwierdzał dopełnienie obowiązku ustawicznego rozwoju w karcie rozwoju zawodowego.</w:t>
      </w:r>
    </w:p>
    <w:p w:rsidR="003E62E7" w:rsidRPr="00B53935" w:rsidRDefault="003E62E7" w:rsidP="00B5393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7ADC" w:rsidRPr="00B53935" w:rsidRDefault="00397ADC" w:rsidP="00B53935">
      <w:pPr>
        <w:spacing w:after="0" w:line="276" w:lineRule="auto"/>
        <w:jc w:val="both"/>
        <w:rPr>
          <w:rFonts w:cstheme="minorHAnsi"/>
        </w:rPr>
      </w:pPr>
    </w:p>
    <w:sectPr w:rsidR="00397ADC" w:rsidRPr="00B53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B4" w:rsidRDefault="006E7FB4" w:rsidP="00852CCE">
      <w:pPr>
        <w:spacing w:after="0" w:line="240" w:lineRule="auto"/>
      </w:pPr>
      <w:r>
        <w:separator/>
      </w:r>
    </w:p>
  </w:endnote>
  <w:endnote w:type="continuationSeparator" w:id="0">
    <w:p w:rsidR="006E7FB4" w:rsidRDefault="006E7FB4" w:rsidP="0085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B4" w:rsidRDefault="006E7FB4" w:rsidP="00852CCE">
      <w:pPr>
        <w:spacing w:after="0" w:line="240" w:lineRule="auto"/>
      </w:pPr>
      <w:r>
        <w:separator/>
      </w:r>
    </w:p>
  </w:footnote>
  <w:footnote w:type="continuationSeparator" w:id="0">
    <w:p w:rsidR="006E7FB4" w:rsidRDefault="006E7FB4" w:rsidP="00852CCE">
      <w:pPr>
        <w:spacing w:after="0" w:line="240" w:lineRule="auto"/>
      </w:pPr>
      <w:r>
        <w:continuationSeparator/>
      </w:r>
    </w:p>
  </w:footnote>
  <w:footnote w:id="1">
    <w:p w:rsidR="00852CCE" w:rsidRPr="00DB370A" w:rsidRDefault="00852CCE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DB370A">
        <w:rPr>
          <w:rFonts w:cstheme="minorHAnsi"/>
        </w:rPr>
        <w:t>Dz.U. z 2023 r. poz. 1972</w:t>
      </w:r>
      <w:r w:rsidR="006D3A8B">
        <w:rPr>
          <w:rFonts w:cstheme="minorHAnsi"/>
        </w:rPr>
        <w:t xml:space="preserve"> ze zm.</w:t>
      </w:r>
    </w:p>
  </w:footnote>
  <w:footnote w:id="2">
    <w:p w:rsidR="00852CCE" w:rsidRPr="00DB370A" w:rsidRDefault="00852CCE">
      <w:pPr>
        <w:pStyle w:val="Tekstprzypisudolnego"/>
        <w:rPr>
          <w:rFonts w:cstheme="minorHAnsi"/>
        </w:rPr>
      </w:pPr>
      <w:r w:rsidRPr="00DB370A">
        <w:rPr>
          <w:rStyle w:val="Odwoanieprzypisudolnego"/>
          <w:rFonts w:cstheme="minorHAnsi"/>
        </w:rPr>
        <w:footnoteRef/>
      </w:r>
      <w:r w:rsidRPr="00DB370A">
        <w:rPr>
          <w:rFonts w:cstheme="minorHAnsi"/>
        </w:rPr>
        <w:t xml:space="preserve"> </w:t>
      </w:r>
      <w:r w:rsidRPr="00DB370A">
        <w:rPr>
          <w:rFonts w:eastAsia="Times New Roman" w:cstheme="minorHAnsi"/>
          <w:lang w:eastAsia="pl-PL"/>
        </w:rPr>
        <w:t>Dz.U. z 2024 r. poz. 674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3220"/>
    <w:multiLevelType w:val="multilevel"/>
    <w:tmpl w:val="7978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03"/>
    <w:rsid w:val="00181CF0"/>
    <w:rsid w:val="00195548"/>
    <w:rsid w:val="001A19B7"/>
    <w:rsid w:val="002F1E09"/>
    <w:rsid w:val="00382FA8"/>
    <w:rsid w:val="00397ADC"/>
    <w:rsid w:val="003E62E7"/>
    <w:rsid w:val="003F57F4"/>
    <w:rsid w:val="00596AD4"/>
    <w:rsid w:val="00647E28"/>
    <w:rsid w:val="006D3A8B"/>
    <w:rsid w:val="006E7FB4"/>
    <w:rsid w:val="0075645C"/>
    <w:rsid w:val="007F6903"/>
    <w:rsid w:val="00852CCE"/>
    <w:rsid w:val="00852FE3"/>
    <w:rsid w:val="00B16CDD"/>
    <w:rsid w:val="00B53935"/>
    <w:rsid w:val="00DB370A"/>
    <w:rsid w:val="00E96CA2"/>
    <w:rsid w:val="00EE0814"/>
    <w:rsid w:val="00F6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66D51-C7D4-4174-8F5E-0D2688B5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690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C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C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0F8E-05D1-4EBE-97F6-96760D48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Dominczak, Anna</dc:creator>
  <cp:keywords/>
  <dc:description/>
  <cp:lastModifiedBy>Dominczak, Anna</cp:lastModifiedBy>
  <cp:revision>5</cp:revision>
  <dcterms:created xsi:type="dcterms:W3CDTF">2025-03-04T10:08:00Z</dcterms:created>
  <dcterms:modified xsi:type="dcterms:W3CDTF">2025-03-04T11:17:00Z</dcterms:modified>
</cp:coreProperties>
</file>